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附件4：</w:t>
      </w:r>
    </w:p>
    <w:p>
      <w:pPr>
        <w:adjustRightInd w:val="0"/>
        <w:snapToGrid w:val="0"/>
        <w:spacing w:line="6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廉洁承诺书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律师事务所</w:t>
      </w:r>
      <w:r>
        <w:rPr>
          <w:rFonts w:ascii="仿宋" w:hAnsi="仿宋" w:eastAsia="仿宋"/>
          <w:sz w:val="32"/>
          <w:szCs w:val="32"/>
        </w:rPr>
        <w:t>参与</w:t>
      </w:r>
      <w:r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u w:val="single"/>
          <w:lang w:val="en-US" w:eastAsia="zh-CN" w:bidi="ar-SA"/>
        </w:rPr>
        <w:t>德阳高新发展有限公司主体信用评级选聘信用评级机构比选</w:t>
      </w:r>
      <w:r>
        <w:rPr>
          <w:rFonts w:ascii="仿宋" w:hAnsi="仿宋" w:eastAsia="仿宋"/>
          <w:sz w:val="32"/>
          <w:szCs w:val="32"/>
        </w:rPr>
        <w:t>项目，现郑重承诺：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一、不以任何方式向项目</w:t>
      </w:r>
      <w:r>
        <w:rPr>
          <w:rFonts w:hint="eastAsia" w:ascii="仿宋" w:hAnsi="仿宋" w:eastAsia="仿宋"/>
          <w:sz w:val="32"/>
          <w:szCs w:val="32"/>
        </w:rPr>
        <w:t>工作</w:t>
      </w:r>
      <w:r>
        <w:rPr>
          <w:rFonts w:ascii="仿宋" w:hAnsi="仿宋" w:eastAsia="仿宋"/>
          <w:sz w:val="32"/>
          <w:szCs w:val="32"/>
        </w:rPr>
        <w:t>人员、中介人员、审批人员、监管人员、行业</w:t>
      </w: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主管人员以及评审专家等行贿</w:t>
      </w:r>
      <w:r>
        <w:rPr>
          <w:rFonts w:hint="eastAsia" w:ascii="仿宋" w:hAnsi="仿宋" w:eastAsia="仿宋"/>
          <w:sz w:val="32"/>
          <w:szCs w:val="32"/>
        </w:rPr>
        <w:t>，不以</w:t>
      </w:r>
      <w:r>
        <w:rPr>
          <w:rFonts w:ascii="仿宋" w:hAnsi="仿宋" w:eastAsia="仿宋"/>
          <w:sz w:val="32"/>
          <w:szCs w:val="32"/>
        </w:rPr>
        <w:t>任何方式托人打招呼、求关照，搞利益结盟，腐蚀</w:t>
      </w:r>
      <w:r>
        <w:rPr>
          <w:rFonts w:hint="eastAsia" w:ascii="仿宋" w:hAnsi="仿宋" w:eastAsia="仿宋"/>
          <w:sz w:val="32"/>
          <w:szCs w:val="32"/>
        </w:rPr>
        <w:t>拉拢上述人员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二、</w:t>
      </w:r>
      <w:r>
        <w:rPr>
          <w:rFonts w:hint="eastAsia" w:ascii="仿宋" w:hAnsi="仿宋" w:eastAsia="仿宋"/>
          <w:sz w:val="32"/>
          <w:szCs w:val="32"/>
        </w:rPr>
        <w:t>在比选活动中严格执行回避制度，如我方项目参与人与你方项目参与人属近亲属、特定关系人等应回避的对象，要主动提前向你方报告。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以上承诺如有违反，请严肃处理，欢迎监督举报！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600" w:lineRule="exact"/>
        <w:ind w:firstLine="3200" w:firstLineChars="1000"/>
        <w:jc w:val="lef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left="105" w:leftChars="50" w:right="105" w:rightChars="50" w:firstLine="3792" w:firstLineChars="118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承诺人（盖章）：</w:t>
      </w:r>
    </w:p>
    <w:p>
      <w:pPr>
        <w:widowControl/>
        <w:adjustRightInd w:val="0"/>
        <w:snapToGrid w:val="0"/>
        <w:spacing w:line="600" w:lineRule="exact"/>
        <w:ind w:firstLine="5280" w:firstLineChars="1650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600" w:lineRule="exact"/>
        <w:ind w:firstLine="5280" w:firstLineChars="165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年   月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zY2FmOTY3MWJmM2UyNmY4OWI5ZDEzODIzMWQ0YWEifQ=="/>
  </w:docVars>
  <w:rsids>
    <w:rsidRoot w:val="3F211497"/>
    <w:rsid w:val="05A14BBF"/>
    <w:rsid w:val="123E7C1A"/>
    <w:rsid w:val="3F211497"/>
    <w:rsid w:val="557D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241</Characters>
  <Lines>0</Lines>
  <Paragraphs>0</Paragraphs>
  <TotalTime>0</TotalTime>
  <ScaleCrop>false</ScaleCrop>
  <LinksUpToDate>false</LinksUpToDate>
  <CharactersWithSpaces>246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2019-07-19T00:48:00Z</dcterms:created>
  <dc:creator>   Miss Ma 丶</dc:creator>
  <cp:lastModifiedBy>Administrator</cp:lastModifiedBy>
  <dcterms:modified xsi:type="dcterms:W3CDTF">2022-06-13T02:24:27Z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3AA5796DBD654BAE9E314628FA20E16F</vt:lpwstr>
  </property>
</Properties>
</file>