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德阳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高新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发展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关于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德阳高新区政务服务大厅提升改造项目招标工程量清单（含招标控制价）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</w:rPr>
        <w:t>编制服务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，结合本工程特点及服务工作内容，经仔细研究决定，我方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服务费金额为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元（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7C2B7FD0"/>
    <w:rsid w:val="38387AEB"/>
    <w:rsid w:val="505E72D8"/>
    <w:rsid w:val="7C2B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0</Lines>
  <Paragraphs>0</Paragraphs>
  <TotalTime>1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2023-08-16T07:43:00Z</dcterms:created>
  <dc:creator>Y.</dc:creator>
  <cp:lastModifiedBy>MXY</cp:lastModifiedBy>
  <cp:lastPrinted>2023-08-23T01:55:00Z</cp:lastPrinted>
  <dcterms:modified xsi:type="dcterms:W3CDTF">2023-08-23T03:15:33Z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23281D675C264D8E819D8420B9DD80EE_11</vt:lpwstr>
  </property>
</Properties>
</file>