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800" w:lineRule="exact"/>
        <w:jc w:val="center"/>
        <w:rPr>
          <w:rFonts w:ascii="微软雅黑" w:hAnsi="微软雅黑" w:eastAsia="微软雅黑" w:cs="微软雅黑"/>
          <w:b/>
          <w:bCs/>
          <w:color w:val="000000"/>
          <w:kern w:val="0"/>
          <w:sz w:val="52"/>
          <w:szCs w:val="52"/>
        </w:rPr>
      </w:pPr>
      <w:r>
        <w:rPr>
          <w:rFonts w:hint="eastAsia" w:ascii="方正黑体简体" w:hAnsi="方正黑体简体" w:eastAsia="方正黑体简体" w:cs="方正黑体简体"/>
          <w:b/>
          <w:bCs/>
          <w:color w:val="auto"/>
          <w:sz w:val="44"/>
          <w:szCs w:val="44"/>
          <w:lang w:val="en-US" w:eastAsia="zh-CN"/>
        </w:rPr>
        <w:t>德阳高新区水系综合整治项目、三星湖河湖连通项目三星湖取水工程流量计率定（校准）服务合同</w:t>
      </w:r>
    </w:p>
    <w:p>
      <w:pPr>
        <w:widowControl/>
        <w:adjustRightInd w:val="0"/>
        <w:snapToGrid w:val="0"/>
        <w:spacing w:line="400" w:lineRule="exact"/>
        <w:jc w:val="both"/>
        <w:rPr>
          <w:rFonts w:ascii="宋体" w:cs="Arial"/>
          <w:color w:val="000000"/>
          <w:kern w:val="0"/>
          <w:sz w:val="32"/>
          <w:szCs w:val="32"/>
        </w:rPr>
      </w:pPr>
    </w:p>
    <w:p>
      <w:pPr>
        <w:widowControl/>
        <w:adjustRightInd w:val="0"/>
        <w:snapToGrid w:val="0"/>
        <w:spacing w:line="400" w:lineRule="exact"/>
        <w:jc w:val="left"/>
        <w:rPr>
          <w:rFonts w:ascii="宋体" w:cs="Arial"/>
          <w:color w:val="000000"/>
          <w:kern w:val="0"/>
          <w:sz w:val="28"/>
          <w:szCs w:val="28"/>
        </w:rPr>
      </w:pPr>
      <w:r>
        <w:rPr>
          <w:rFonts w:hint="eastAsia" w:ascii="宋体" w:cs="Arial"/>
          <w:color w:val="000000"/>
          <w:kern w:val="0"/>
          <w:sz w:val="28"/>
          <w:szCs w:val="28"/>
        </w:rPr>
        <w:t xml:space="preserve">  </w:t>
      </w:r>
    </w:p>
    <w:p>
      <w:pPr>
        <w:tabs>
          <w:tab w:val="left" w:pos="3037"/>
        </w:tabs>
        <w:adjustRightInd w:val="0"/>
        <w:snapToGrid w:val="0"/>
        <w:spacing w:line="480" w:lineRule="auto"/>
        <w:jc w:val="center"/>
        <w:rPr>
          <w:rFonts w:hint="eastAsia" w:ascii="微软雅黑" w:hAnsi="微软雅黑" w:eastAsia="微软雅黑" w:cs="微软雅黑"/>
          <w:b/>
          <w:sz w:val="32"/>
          <w:szCs w:val="32"/>
        </w:rPr>
      </w:pPr>
    </w:p>
    <w:p>
      <w:pPr>
        <w:tabs>
          <w:tab w:val="left" w:pos="3037"/>
        </w:tabs>
        <w:adjustRightInd w:val="0"/>
        <w:snapToGrid w:val="0"/>
        <w:spacing w:line="480" w:lineRule="auto"/>
        <w:jc w:val="center"/>
        <w:rPr>
          <w:rFonts w:hint="eastAsia" w:ascii="微软雅黑" w:hAnsi="微软雅黑" w:eastAsia="微软雅黑" w:cs="微软雅黑"/>
          <w:b/>
          <w:sz w:val="32"/>
          <w:szCs w:val="32"/>
        </w:rPr>
      </w:pPr>
    </w:p>
    <w:p>
      <w:pPr>
        <w:tabs>
          <w:tab w:val="left" w:pos="3037"/>
        </w:tabs>
        <w:adjustRightInd w:val="0"/>
        <w:snapToGrid w:val="0"/>
        <w:spacing w:line="480" w:lineRule="auto"/>
        <w:jc w:val="center"/>
        <w:rPr>
          <w:rFonts w:hint="eastAsia" w:ascii="微软雅黑" w:hAnsi="微软雅黑" w:eastAsia="微软雅黑" w:cs="微软雅黑"/>
          <w:b/>
          <w:sz w:val="32"/>
          <w:szCs w:val="32"/>
        </w:rPr>
      </w:pPr>
    </w:p>
    <w:p>
      <w:pPr>
        <w:tabs>
          <w:tab w:val="left" w:pos="3037"/>
        </w:tabs>
        <w:adjustRightInd w:val="0"/>
        <w:snapToGrid w:val="0"/>
        <w:spacing w:line="480" w:lineRule="auto"/>
        <w:jc w:val="center"/>
        <w:rPr>
          <w:rFonts w:hint="eastAsia" w:ascii="微软雅黑" w:hAnsi="微软雅黑" w:eastAsia="微软雅黑" w:cs="微软雅黑"/>
          <w:b/>
          <w:sz w:val="32"/>
          <w:szCs w:val="32"/>
        </w:rPr>
      </w:pPr>
    </w:p>
    <w:p>
      <w:pPr>
        <w:tabs>
          <w:tab w:val="left" w:pos="3037"/>
        </w:tabs>
        <w:adjustRightInd w:val="0"/>
        <w:snapToGrid w:val="0"/>
        <w:spacing w:line="480" w:lineRule="auto"/>
        <w:jc w:val="center"/>
        <w:rPr>
          <w:rFonts w:hint="eastAsia" w:ascii="微软雅黑" w:hAnsi="微软雅黑" w:eastAsia="微软雅黑" w:cs="微软雅黑"/>
          <w:b/>
          <w:sz w:val="32"/>
          <w:szCs w:val="32"/>
        </w:rPr>
      </w:pPr>
    </w:p>
    <w:p>
      <w:pPr>
        <w:tabs>
          <w:tab w:val="left" w:pos="3037"/>
        </w:tabs>
        <w:adjustRightInd w:val="0"/>
        <w:snapToGrid w:val="0"/>
        <w:spacing w:line="480" w:lineRule="auto"/>
        <w:jc w:val="center"/>
        <w:rPr>
          <w:rFonts w:hint="eastAsia" w:ascii="微软雅黑" w:hAnsi="微软雅黑" w:eastAsia="微软雅黑" w:cs="微软雅黑"/>
          <w:b/>
          <w:sz w:val="32"/>
          <w:szCs w:val="32"/>
        </w:rPr>
      </w:pPr>
    </w:p>
    <w:p>
      <w:pPr>
        <w:tabs>
          <w:tab w:val="left" w:pos="3037"/>
        </w:tabs>
        <w:adjustRightInd w:val="0"/>
        <w:snapToGrid w:val="0"/>
        <w:spacing w:line="480" w:lineRule="auto"/>
        <w:jc w:val="center"/>
        <w:rPr>
          <w:rFonts w:hint="eastAsia" w:ascii="微软雅黑" w:hAnsi="微软雅黑" w:eastAsia="微软雅黑" w:cs="微软雅黑"/>
          <w:b/>
          <w:sz w:val="32"/>
          <w:szCs w:val="32"/>
        </w:rPr>
      </w:pPr>
    </w:p>
    <w:p>
      <w:pPr>
        <w:jc w:val="center"/>
        <w:rPr>
          <w:rFonts w:hint="eastAsia" w:ascii="微软雅黑" w:hAnsi="微软雅黑" w:eastAsia="微软雅黑" w:cs="微软雅黑"/>
          <w:b/>
          <w:kern w:val="0"/>
          <w:sz w:val="32"/>
          <w:szCs w:val="32"/>
        </w:rPr>
      </w:pPr>
      <w:r>
        <w:rPr>
          <w:rFonts w:hint="eastAsia" w:ascii="微软雅黑" w:hAnsi="微软雅黑" w:eastAsia="微软雅黑" w:cs="微软雅黑"/>
          <w:b/>
          <w:sz w:val="32"/>
          <w:szCs w:val="32"/>
        </w:rPr>
        <w:t xml:space="preserve">签订日期：   </w:t>
      </w:r>
      <w:r>
        <w:rPr>
          <w:rFonts w:hint="eastAsia" w:ascii="微软雅黑" w:hAnsi="微软雅黑" w:eastAsia="微软雅黑" w:cs="微软雅黑"/>
          <w:b/>
          <w:sz w:val="32"/>
          <w:szCs w:val="32"/>
          <w:lang w:val="en-US" w:eastAsia="zh-CN"/>
        </w:rPr>
        <w:t xml:space="preserve"> </w:t>
      </w:r>
      <w:r>
        <w:rPr>
          <w:rFonts w:hint="eastAsia" w:ascii="微软雅黑" w:hAnsi="微软雅黑" w:eastAsia="微软雅黑" w:cs="微软雅黑"/>
          <w:b/>
          <w:sz w:val="32"/>
          <w:szCs w:val="32"/>
        </w:rPr>
        <w:t xml:space="preserve"> </w:t>
      </w:r>
      <w:r>
        <w:rPr>
          <w:rFonts w:hint="eastAsia" w:ascii="微软雅黑" w:hAnsi="微软雅黑" w:eastAsia="微软雅黑" w:cs="微软雅黑"/>
          <w:b/>
          <w:sz w:val="32"/>
          <w:szCs w:val="32"/>
          <w:lang w:val="en-US" w:eastAsia="zh-CN"/>
        </w:rPr>
        <w:t xml:space="preserve"> </w:t>
      </w:r>
      <w:r>
        <w:rPr>
          <w:rFonts w:hint="eastAsia" w:ascii="微软雅黑" w:hAnsi="微软雅黑" w:eastAsia="微软雅黑" w:cs="微软雅黑"/>
          <w:b/>
          <w:sz w:val="32"/>
          <w:szCs w:val="32"/>
        </w:rPr>
        <w:t xml:space="preserve"> </w:t>
      </w:r>
      <w:r>
        <w:rPr>
          <w:rFonts w:hint="eastAsia" w:ascii="微软雅黑" w:hAnsi="微软雅黑" w:eastAsia="微软雅黑" w:cs="微软雅黑"/>
          <w:b/>
          <w:kern w:val="0"/>
          <w:sz w:val="32"/>
          <w:szCs w:val="32"/>
        </w:rPr>
        <w:t xml:space="preserve">年 </w:t>
      </w:r>
      <w:r>
        <w:rPr>
          <w:rFonts w:hint="eastAsia" w:ascii="微软雅黑" w:hAnsi="微软雅黑" w:eastAsia="微软雅黑" w:cs="微软雅黑"/>
          <w:b/>
          <w:kern w:val="0"/>
          <w:sz w:val="32"/>
          <w:szCs w:val="32"/>
          <w:lang w:val="en-US" w:eastAsia="zh-CN"/>
        </w:rPr>
        <w:t xml:space="preserve">  </w:t>
      </w:r>
      <w:r>
        <w:rPr>
          <w:rFonts w:hint="eastAsia" w:ascii="微软雅黑" w:hAnsi="微软雅黑" w:eastAsia="微软雅黑" w:cs="微软雅黑"/>
          <w:b/>
          <w:kern w:val="0"/>
          <w:sz w:val="32"/>
          <w:szCs w:val="32"/>
        </w:rPr>
        <w:t xml:space="preserve">月 </w:t>
      </w:r>
      <w:r>
        <w:rPr>
          <w:rFonts w:hint="eastAsia" w:ascii="微软雅黑" w:hAnsi="微软雅黑" w:eastAsia="微软雅黑" w:cs="微软雅黑"/>
          <w:b/>
          <w:kern w:val="0"/>
          <w:sz w:val="32"/>
          <w:szCs w:val="32"/>
          <w:lang w:val="en-US" w:eastAsia="zh-CN"/>
        </w:rPr>
        <w:t xml:space="preserve">   </w:t>
      </w:r>
      <w:r>
        <w:rPr>
          <w:rFonts w:hint="eastAsia" w:ascii="微软雅黑" w:hAnsi="微软雅黑" w:eastAsia="微软雅黑" w:cs="微软雅黑"/>
          <w:b/>
          <w:kern w:val="0"/>
          <w:sz w:val="32"/>
          <w:szCs w:val="32"/>
        </w:rPr>
        <w:t>日</w:t>
      </w:r>
    </w:p>
    <w:p>
      <w:pPr>
        <w:jc w:val="center"/>
        <w:rPr>
          <w:rFonts w:hint="eastAsia" w:ascii="微软雅黑" w:hAnsi="微软雅黑" w:eastAsia="微软雅黑" w:cs="微软雅黑"/>
          <w:b/>
          <w:kern w:val="0"/>
          <w:sz w:val="32"/>
          <w:szCs w:val="32"/>
        </w:rPr>
      </w:pPr>
    </w:p>
    <w:p>
      <w:pPr>
        <w:jc w:val="center"/>
        <w:rPr>
          <w:rFonts w:hint="eastAsia" w:ascii="微软雅黑" w:hAnsi="微软雅黑" w:eastAsia="微软雅黑" w:cs="微软雅黑"/>
          <w:b/>
          <w:kern w:val="0"/>
          <w:sz w:val="32"/>
          <w:szCs w:val="32"/>
        </w:rPr>
      </w:pPr>
    </w:p>
    <w:p>
      <w:pPr>
        <w:jc w:val="center"/>
        <w:rPr>
          <w:rFonts w:hint="eastAsia" w:ascii="微软雅黑" w:hAnsi="微软雅黑" w:eastAsia="微软雅黑" w:cs="微软雅黑"/>
          <w:b/>
          <w:kern w:val="0"/>
          <w:sz w:val="32"/>
          <w:szCs w:val="32"/>
        </w:rPr>
      </w:pPr>
    </w:p>
    <w:p>
      <w:pPr>
        <w:jc w:val="center"/>
        <w:rPr>
          <w:rFonts w:hint="eastAsia" w:ascii="微软雅黑" w:hAnsi="微软雅黑" w:eastAsia="微软雅黑" w:cs="微软雅黑"/>
          <w:b/>
          <w:kern w:val="0"/>
          <w:sz w:val="32"/>
          <w:szCs w:val="32"/>
        </w:rPr>
      </w:pPr>
    </w:p>
    <w:p>
      <w:pPr>
        <w:widowControl/>
        <w:spacing w:line="800" w:lineRule="exact"/>
        <w:jc w:val="center"/>
        <w:rPr>
          <w:rFonts w:hint="default" w:ascii="宋体" w:hAnsi="宋体" w:eastAsia="宋体"/>
          <w:color w:val="000000" w:themeColor="text1"/>
          <w:sz w:val="28"/>
          <w:szCs w:val="28"/>
          <w:u w:val="single"/>
          <w:lang w:val="en-US" w:eastAsia="zh-CN"/>
          <w14:textFill>
            <w14:solidFill>
              <w14:schemeClr w14:val="tx1"/>
            </w14:solidFill>
          </w14:textFill>
        </w:rPr>
      </w:pPr>
      <w:r>
        <w:rPr>
          <w:rFonts w:hint="eastAsia" w:ascii="宋体" w:hAnsi="宋体" w:eastAsia="宋体"/>
          <w:sz w:val="28"/>
          <w:szCs w:val="28"/>
        </w:rPr>
        <w:t>项目名称</w:t>
      </w:r>
      <w:r>
        <w:rPr>
          <w:rFonts w:ascii="宋体" w:hAnsi="宋体" w:eastAsia="宋体"/>
          <w:sz w:val="28"/>
          <w:szCs w:val="28"/>
        </w:rPr>
        <w:t>:</w:t>
      </w:r>
      <w:r>
        <w:rPr>
          <w:rFonts w:hint="eastAsia" w:ascii="宋体" w:hAnsi="宋体" w:eastAsia="宋体"/>
          <w:color w:val="000000" w:themeColor="text1"/>
          <w:sz w:val="28"/>
          <w:szCs w:val="28"/>
          <w:lang w:val="en-US" w:eastAsia="zh-CN"/>
          <w14:textFill>
            <w14:solidFill>
              <w14:schemeClr w14:val="tx1"/>
            </w14:solidFill>
          </w14:textFill>
        </w:rPr>
        <w:t xml:space="preserve"> </w:t>
      </w:r>
      <w:r>
        <w:rPr>
          <w:rFonts w:hint="eastAsia" w:ascii="宋体" w:hAnsi="宋体" w:eastAsia="宋体"/>
          <w:color w:val="000000" w:themeColor="text1"/>
          <w:sz w:val="28"/>
          <w:szCs w:val="28"/>
          <w:u w:val="single"/>
          <w:lang w:val="en-US" w:eastAsia="zh-CN"/>
          <w14:textFill>
            <w14:solidFill>
              <w14:schemeClr w14:val="tx1"/>
            </w14:solidFill>
          </w14:textFill>
        </w:rPr>
        <w:t>德阳高新区水系综合整治项目、三星湖河湖连通项目三星湖取水工程流量计率定（校准）服务合同</w:t>
      </w:r>
    </w:p>
    <w:p>
      <w:pPr>
        <w:jc w:val="left"/>
        <w:rPr>
          <w:rFonts w:ascii="宋体" w:hAnsi="宋体" w:eastAsia="宋体"/>
          <w:color w:val="000000" w:themeColor="text1"/>
          <w:sz w:val="28"/>
          <w:szCs w:val="28"/>
          <w:u w:val="single"/>
          <w14:textFill>
            <w14:solidFill>
              <w14:schemeClr w14:val="tx1"/>
            </w14:solidFill>
          </w14:textFill>
        </w:rPr>
      </w:pPr>
      <w:r>
        <w:rPr>
          <w:rFonts w:ascii="宋体" w:hAnsi="宋体" w:eastAsia="宋体"/>
          <w:color w:val="000000" w:themeColor="text1"/>
          <w:sz w:val="28"/>
          <w:szCs w:val="28"/>
          <w14:textFill>
            <w14:solidFill>
              <w14:schemeClr w14:val="tx1"/>
            </w14:solidFill>
          </w14:textFill>
        </w:rPr>
        <w:t>甲方(委托方):</w:t>
      </w:r>
      <w:r>
        <w:rPr>
          <w:rFonts w:hint="eastAsia" w:ascii="宋体" w:hAnsi="宋体" w:eastAsia="宋体"/>
          <w:color w:val="000000" w:themeColor="text1"/>
          <w:sz w:val="28"/>
          <w:szCs w:val="28"/>
          <w:lang w:val="en-US" w:eastAsia="zh-CN"/>
          <w14:textFill>
            <w14:solidFill>
              <w14:schemeClr w14:val="tx1"/>
            </w14:solidFill>
          </w14:textFill>
        </w:rPr>
        <w:t xml:space="preserve"> </w:t>
      </w:r>
      <w:r>
        <w:rPr>
          <w:rFonts w:hint="eastAsia" w:ascii="宋体" w:hAnsi="宋体" w:eastAsia="宋体"/>
          <w:color w:val="000000" w:themeColor="text1"/>
          <w:sz w:val="28"/>
          <w:szCs w:val="28"/>
          <w:u w:val="single"/>
          <w:lang w:val="en-US" w:eastAsia="zh-CN"/>
          <w14:textFill>
            <w14:solidFill>
              <w14:schemeClr w14:val="tx1"/>
            </w14:solidFill>
          </w14:textFill>
        </w:rPr>
        <w:t>德阳高新发展有限公司</w:t>
      </w:r>
      <w:r>
        <w:rPr>
          <w:rFonts w:hint="eastAsia" w:ascii="宋体" w:hAnsi="宋体" w:eastAsia="宋体"/>
          <w:color w:val="000000" w:themeColor="text1"/>
          <w:sz w:val="28"/>
          <w:szCs w:val="28"/>
          <w:lang w:val="en-US" w:eastAsia="zh-CN"/>
          <w14:textFill>
            <w14:solidFill>
              <w14:schemeClr w14:val="tx1"/>
            </w14:solidFill>
          </w14:textFill>
        </w:rPr>
        <w:t xml:space="preserve"> </w:t>
      </w:r>
      <w:r>
        <w:rPr>
          <w:rFonts w:ascii="宋体" w:hAnsi="宋体" w:eastAsia="宋体"/>
          <w:color w:val="000000" w:themeColor="text1"/>
          <w:sz w:val="28"/>
          <w:szCs w:val="28"/>
          <w14:textFill>
            <w14:solidFill>
              <w14:schemeClr w14:val="tx1"/>
            </w14:solidFill>
          </w14:textFill>
        </w:rPr>
        <w:t xml:space="preserve">              </w:t>
      </w:r>
    </w:p>
    <w:p>
      <w:pPr>
        <w:jc w:val="left"/>
        <w:rPr>
          <w:rFonts w:hint="default" w:ascii="宋体" w:hAnsi="宋体" w:eastAsia="宋体"/>
          <w:color w:val="000000" w:themeColor="text1"/>
          <w:sz w:val="28"/>
          <w:szCs w:val="28"/>
          <w:lang w:val="en-US" w:eastAsia="zh-CN"/>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乙方</w:t>
      </w:r>
      <w:r>
        <w:rPr>
          <w:rFonts w:ascii="宋体" w:hAnsi="宋体" w:eastAsia="宋体"/>
          <w:color w:val="000000" w:themeColor="text1"/>
          <w:sz w:val="28"/>
          <w:szCs w:val="28"/>
          <w14:textFill>
            <w14:solidFill>
              <w14:schemeClr w14:val="tx1"/>
            </w14:solidFill>
          </w14:textFill>
        </w:rPr>
        <w:t>(受托方):</w:t>
      </w:r>
      <w:r>
        <w:rPr>
          <w:rFonts w:hint="eastAsia" w:ascii="宋体" w:hAnsi="宋体" w:eastAsia="宋体"/>
          <w:color w:val="000000" w:themeColor="text1"/>
          <w:sz w:val="28"/>
          <w:szCs w:val="28"/>
          <w:lang w:val="en-US" w:eastAsia="zh-CN"/>
          <w14:textFill>
            <w14:solidFill>
              <w14:schemeClr w14:val="tx1"/>
            </w14:solidFill>
          </w14:textFill>
        </w:rPr>
        <w:t xml:space="preserve"> </w:t>
      </w:r>
      <w:r>
        <w:rPr>
          <w:rFonts w:hint="eastAsia" w:ascii="宋体" w:hAnsi="宋体" w:eastAsia="宋体"/>
          <w:color w:val="000000" w:themeColor="text1"/>
          <w:sz w:val="28"/>
          <w:szCs w:val="28"/>
          <w:u w:val="single"/>
          <w:lang w:val="en-US" w:eastAsia="zh-CN"/>
          <w14:textFill>
            <w14:solidFill>
              <w14:schemeClr w14:val="tx1"/>
            </w14:solidFill>
          </w14:textFill>
        </w:rPr>
        <w:t xml:space="preserve">                    </w:t>
      </w:r>
    </w:p>
    <w:p>
      <w:pPr>
        <w:ind w:firstLine="560" w:firstLineChars="200"/>
        <w:jc w:val="left"/>
        <w:rPr>
          <w:rFonts w:hint="eastAsia" w:ascii="宋体" w:hAnsi="宋体" w:eastAsia="宋体"/>
          <w:b/>
          <w:bCs/>
          <w:sz w:val="28"/>
          <w:szCs w:val="28"/>
        </w:rPr>
      </w:pPr>
      <w:r>
        <w:rPr>
          <w:rFonts w:hint="eastAsia" w:ascii="宋体" w:hAnsi="宋体" w:eastAsia="宋体"/>
          <w:color w:val="000000" w:themeColor="text1"/>
          <w:sz w:val="28"/>
          <w:szCs w:val="28"/>
          <w14:textFill>
            <w14:solidFill>
              <w14:schemeClr w14:val="tx1"/>
            </w14:solidFill>
          </w14:textFill>
        </w:rPr>
        <w:t>经双方协商，甲方</w:t>
      </w:r>
      <w:r>
        <w:rPr>
          <w:rFonts w:hint="eastAsia" w:ascii="宋体" w:hAnsi="宋体" w:eastAsia="宋体"/>
          <w:color w:val="000000" w:themeColor="text1"/>
          <w:sz w:val="28"/>
          <w:szCs w:val="28"/>
          <w:u w:val="single"/>
          <w:lang w:val="en-US" w:eastAsia="zh-CN"/>
          <w14:textFill>
            <w14:solidFill>
              <w14:schemeClr w14:val="tx1"/>
            </w14:solidFill>
          </w14:textFill>
        </w:rPr>
        <w:t>德阳高新发展有限公司</w:t>
      </w:r>
      <w:r>
        <w:rPr>
          <w:rFonts w:hint="eastAsia" w:ascii="宋体" w:hAnsi="宋体" w:eastAsia="宋体"/>
          <w:color w:val="000000" w:themeColor="text1"/>
          <w:sz w:val="28"/>
          <w:szCs w:val="28"/>
          <w14:textFill>
            <w14:solidFill>
              <w14:schemeClr w14:val="tx1"/>
            </w14:solidFill>
          </w14:textFill>
        </w:rPr>
        <w:t>委托乙方</w:t>
      </w:r>
      <w:r>
        <w:rPr>
          <w:rFonts w:hint="eastAsia" w:ascii="宋体" w:hAnsi="宋体" w:eastAsia="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olor w:val="000000" w:themeColor="text1"/>
          <w:sz w:val="28"/>
          <w:szCs w:val="28"/>
          <w14:textFill>
            <w14:solidFill>
              <w14:schemeClr w14:val="tx1"/>
            </w14:solidFill>
          </w14:textFill>
        </w:rPr>
        <w:t>对</w:t>
      </w:r>
      <w:r>
        <w:rPr>
          <w:rFonts w:hint="eastAsia" w:ascii="宋体" w:hAnsi="宋体" w:eastAsia="宋体"/>
          <w:color w:val="000000" w:themeColor="text1"/>
          <w:sz w:val="28"/>
          <w:szCs w:val="28"/>
          <w:u w:val="single"/>
          <w:lang w:val="en-US" w:eastAsia="zh-CN"/>
          <w14:textFill>
            <w14:solidFill>
              <w14:schemeClr w14:val="tx1"/>
            </w14:solidFill>
          </w14:textFill>
        </w:rPr>
        <w:t>德阳高新区水系综合整治项目、三星湖河湖连通项目三星湖取水工程流量计</w:t>
      </w:r>
      <w:r>
        <w:rPr>
          <w:rFonts w:hint="eastAsia" w:ascii="宋体" w:hAnsi="宋体" w:eastAsia="宋体"/>
          <w:sz w:val="28"/>
          <w:szCs w:val="28"/>
        </w:rPr>
        <w:t>进行</w:t>
      </w:r>
      <w:r>
        <w:rPr>
          <w:rFonts w:hint="eastAsia" w:ascii="宋体" w:hAnsi="宋体" w:eastAsia="宋体"/>
          <w:color w:val="000000" w:themeColor="text1"/>
          <w:sz w:val="28"/>
          <w:szCs w:val="28"/>
          <w:u w:val="single"/>
          <w:lang w:val="en-US" w:eastAsia="zh-CN"/>
          <w14:textFill>
            <w14:solidFill>
              <w14:schemeClr w14:val="tx1"/>
            </w14:solidFill>
          </w14:textFill>
        </w:rPr>
        <w:t>率定（校准）</w:t>
      </w:r>
      <w:r>
        <w:rPr>
          <w:rFonts w:hint="eastAsia" w:ascii="宋体" w:hAnsi="宋体" w:eastAsia="宋体"/>
          <w:color w:val="000000" w:themeColor="text1"/>
          <w:sz w:val="28"/>
          <w:szCs w:val="28"/>
          <w:u w:val="none"/>
          <w:lang w:val="en-US" w:eastAsia="zh-CN"/>
          <w14:textFill>
            <w14:solidFill>
              <w14:schemeClr w14:val="tx1"/>
            </w14:solidFill>
          </w14:textFill>
        </w:rPr>
        <w:t>服务</w:t>
      </w:r>
      <w:r>
        <w:rPr>
          <w:rFonts w:hint="eastAsia" w:ascii="宋体" w:hAnsi="宋体" w:eastAsia="宋体"/>
          <w:sz w:val="28"/>
          <w:szCs w:val="28"/>
        </w:rPr>
        <w:t>，根据《中华人民共和国民法典》及国家有关法律、法规的规定，双方在平等、自愿、等价有偿、公平、诚实信用的基础上，合同双方经协商达成一致，特签订本合同。</w:t>
      </w:r>
    </w:p>
    <w:p>
      <w:pPr>
        <w:jc w:val="left"/>
        <w:rPr>
          <w:rFonts w:ascii="宋体" w:hAnsi="宋体" w:eastAsia="宋体"/>
          <w:sz w:val="28"/>
          <w:szCs w:val="28"/>
        </w:rPr>
      </w:pPr>
      <w:r>
        <w:rPr>
          <w:rFonts w:hint="eastAsia" w:ascii="宋体" w:hAnsi="宋体" w:eastAsia="宋体"/>
          <w:b/>
          <w:bCs/>
          <w:sz w:val="28"/>
          <w:szCs w:val="28"/>
        </w:rPr>
        <w:t>第一条</w:t>
      </w:r>
      <w:r>
        <w:rPr>
          <w:rFonts w:hint="eastAsia" w:ascii="宋体" w:hAnsi="宋体" w:eastAsia="宋体"/>
          <w:b/>
          <w:bCs/>
          <w:sz w:val="28"/>
          <w:szCs w:val="28"/>
          <w:lang w:val="en-US" w:eastAsia="zh-CN"/>
        </w:rPr>
        <w:t xml:space="preserve"> </w:t>
      </w:r>
      <w:r>
        <w:rPr>
          <w:rFonts w:hint="eastAsia" w:ascii="宋体" w:hAnsi="宋体" w:eastAsia="宋体"/>
          <w:b/>
          <w:bCs/>
          <w:sz w:val="28"/>
          <w:szCs w:val="28"/>
        </w:rPr>
        <w:t>合同内容</w:t>
      </w:r>
    </w:p>
    <w:p>
      <w:pPr>
        <w:ind w:firstLine="560" w:firstLineChars="200"/>
        <w:jc w:val="left"/>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lang w:eastAsia="zh-CN"/>
        </w:rPr>
        <w:t>、</w:t>
      </w:r>
      <w:r>
        <w:rPr>
          <w:rFonts w:ascii="宋体" w:hAnsi="宋体" w:eastAsia="宋体"/>
          <w:sz w:val="28"/>
          <w:szCs w:val="28"/>
        </w:rPr>
        <w:t>服务内容:</w:t>
      </w:r>
      <w:r>
        <w:rPr>
          <w:rFonts w:hint="eastAsia" w:ascii="宋体" w:hAnsi="宋体" w:eastAsia="宋体"/>
          <w:sz w:val="28"/>
          <w:szCs w:val="28"/>
          <w:lang w:val="en-US" w:eastAsia="zh-CN"/>
        </w:rPr>
        <w:t>对位于</w:t>
      </w:r>
      <w:r>
        <w:rPr>
          <w:rFonts w:hint="eastAsia" w:ascii="宋体" w:hAnsi="宋体" w:eastAsia="宋体"/>
          <w:sz w:val="28"/>
          <w:szCs w:val="28"/>
          <w:u w:val="single"/>
          <w:lang w:val="en-US" w:eastAsia="zh-CN"/>
        </w:rPr>
        <w:t>1号取水口处一套超声波流量（整套设备）计进行率定（校核）</w:t>
      </w:r>
      <w:r>
        <w:rPr>
          <w:rFonts w:ascii="宋体" w:hAnsi="宋体" w:eastAsia="宋体"/>
          <w:sz w:val="28"/>
          <w:szCs w:val="28"/>
        </w:rPr>
        <w:t>。</w:t>
      </w:r>
    </w:p>
    <w:p>
      <w:pPr>
        <w:ind w:firstLine="560" w:firstLineChars="200"/>
        <w:jc w:val="left"/>
        <w:rPr>
          <w:rFonts w:hint="eastAsia" w:ascii="宋体" w:hAnsi="宋体" w:eastAsia="宋体"/>
          <w:b/>
          <w:sz w:val="28"/>
          <w:szCs w:val="28"/>
          <w:u w:val="single"/>
        </w:rPr>
      </w:pPr>
      <w:r>
        <w:rPr>
          <w:rFonts w:hint="eastAsia" w:ascii="宋体" w:hAnsi="宋体" w:eastAsia="宋体"/>
          <w:sz w:val="28"/>
          <w:szCs w:val="28"/>
          <w:lang w:val="en-US" w:eastAsia="zh-CN"/>
        </w:rPr>
        <w:t>2、</w:t>
      </w:r>
      <w:r>
        <w:rPr>
          <w:rFonts w:ascii="宋体" w:hAnsi="宋体" w:eastAsia="宋体"/>
          <w:sz w:val="28"/>
          <w:szCs w:val="28"/>
        </w:rPr>
        <w:t>工作成果:</w:t>
      </w:r>
      <w:r>
        <w:rPr>
          <w:rFonts w:hint="eastAsia" w:ascii="宋体" w:hAnsi="宋体" w:eastAsia="宋体"/>
          <w:sz w:val="28"/>
          <w:szCs w:val="28"/>
          <w:u w:val="single"/>
        </w:rPr>
        <w:t>严格按照国家相关文件</w:t>
      </w:r>
      <w:r>
        <w:rPr>
          <w:rFonts w:hint="eastAsia" w:ascii="宋体" w:hAnsi="宋体" w:eastAsia="宋体"/>
          <w:sz w:val="28"/>
          <w:szCs w:val="28"/>
          <w:u w:val="single"/>
          <w:lang w:eastAsia="zh-CN"/>
        </w:rPr>
        <w:t>、</w:t>
      </w:r>
      <w:r>
        <w:rPr>
          <w:rFonts w:hint="eastAsia" w:ascii="宋体" w:hAnsi="宋体" w:eastAsia="宋体"/>
          <w:sz w:val="28"/>
          <w:szCs w:val="28"/>
          <w:u w:val="single"/>
          <w:lang w:val="en-US" w:eastAsia="zh-CN"/>
        </w:rPr>
        <w:t>项目所在地</w:t>
      </w:r>
      <w:r>
        <w:rPr>
          <w:rFonts w:hint="eastAsia" w:ascii="宋体" w:hAnsi="宋体" w:eastAsia="宋体"/>
          <w:sz w:val="28"/>
          <w:szCs w:val="28"/>
          <w:u w:val="single"/>
        </w:rPr>
        <w:t>标准</w:t>
      </w:r>
      <w:r>
        <w:rPr>
          <w:rFonts w:hint="eastAsia" w:ascii="宋体" w:hAnsi="宋体" w:eastAsia="宋体"/>
          <w:sz w:val="28"/>
          <w:szCs w:val="28"/>
          <w:u w:val="single"/>
          <w:lang w:val="en-US" w:eastAsia="zh-CN"/>
        </w:rPr>
        <w:t>和</w:t>
      </w:r>
      <w:r>
        <w:rPr>
          <w:rFonts w:hint="eastAsia" w:ascii="宋体" w:hAnsi="宋体" w:eastAsia="宋体"/>
          <w:sz w:val="28"/>
          <w:szCs w:val="28"/>
          <w:u w:val="single"/>
        </w:rPr>
        <w:t>技术咨询规范性文件</w:t>
      </w:r>
      <w:r>
        <w:rPr>
          <w:rFonts w:hint="eastAsia" w:ascii="宋体" w:hAnsi="宋体" w:eastAsia="宋体"/>
          <w:sz w:val="28"/>
          <w:szCs w:val="28"/>
          <w:u w:val="single"/>
          <w:lang w:val="en-US" w:eastAsia="zh-CN"/>
        </w:rPr>
        <w:t>要求完成率定（校核）工作，并出具符合行业主管部门要求的率定、校准报告</w:t>
      </w:r>
      <w:r>
        <w:rPr>
          <w:rFonts w:hint="eastAsia" w:ascii="宋体" w:hAnsi="宋体" w:eastAsia="宋体"/>
          <w:sz w:val="28"/>
          <w:szCs w:val="28"/>
          <w:u w:val="single"/>
        </w:rPr>
        <w:t>。</w:t>
      </w:r>
    </w:p>
    <w:p>
      <w:pPr>
        <w:jc w:val="left"/>
        <w:rPr>
          <w:rFonts w:ascii="宋体" w:hAnsi="宋体" w:eastAsia="宋体"/>
          <w:b/>
          <w:sz w:val="28"/>
          <w:szCs w:val="28"/>
        </w:rPr>
      </w:pPr>
      <w:r>
        <w:rPr>
          <w:rFonts w:hint="eastAsia" w:ascii="宋体" w:hAnsi="宋体" w:eastAsia="宋体"/>
          <w:b/>
          <w:sz w:val="28"/>
          <w:szCs w:val="28"/>
        </w:rPr>
        <w:t>第二条</w:t>
      </w:r>
      <w:r>
        <w:rPr>
          <w:rFonts w:hint="eastAsia" w:ascii="宋体" w:hAnsi="宋体" w:eastAsia="宋体"/>
          <w:b/>
          <w:sz w:val="28"/>
          <w:szCs w:val="28"/>
          <w:lang w:val="en-US" w:eastAsia="zh-CN"/>
        </w:rPr>
        <w:t xml:space="preserve"> </w:t>
      </w:r>
      <w:r>
        <w:rPr>
          <w:rFonts w:hint="eastAsia" w:ascii="宋体" w:hAnsi="宋体" w:eastAsia="宋体"/>
          <w:b/>
          <w:sz w:val="28"/>
          <w:szCs w:val="28"/>
        </w:rPr>
        <w:t>委托费用</w:t>
      </w:r>
    </w:p>
    <w:p>
      <w:pPr>
        <w:ind w:firstLine="560" w:firstLineChars="200"/>
        <w:jc w:val="left"/>
        <w:rPr>
          <w:rFonts w:hint="eastAsia" w:ascii="宋体" w:hAnsi="宋体" w:eastAsia="宋体"/>
          <w:color w:val="000000" w:themeColor="text1"/>
          <w:sz w:val="28"/>
          <w:szCs w:val="28"/>
          <w:u w:val="none"/>
          <w:lang w:eastAsia="zh-CN"/>
          <w14:textFill>
            <w14:solidFill>
              <w14:schemeClr w14:val="tx1"/>
            </w14:solidFill>
          </w14:textFill>
        </w:rPr>
      </w:pPr>
      <w:r>
        <w:rPr>
          <w:rFonts w:hint="eastAsia" w:ascii="宋体" w:hAnsi="宋体" w:eastAsia="宋体"/>
          <w:sz w:val="28"/>
          <w:szCs w:val="28"/>
        </w:rPr>
        <w:t>本项目</w:t>
      </w:r>
      <w:r>
        <w:rPr>
          <w:rFonts w:hint="eastAsia" w:ascii="宋体" w:hAnsi="宋体" w:eastAsia="宋体"/>
          <w:b w:val="0"/>
          <w:bCs/>
          <w:sz w:val="28"/>
          <w:szCs w:val="28"/>
          <w:u w:val="none"/>
          <w:lang w:val="en-US" w:eastAsia="zh-CN"/>
        </w:rPr>
        <w:t>流量计率定（校核）</w:t>
      </w:r>
      <w:r>
        <w:rPr>
          <w:rFonts w:hint="eastAsia" w:ascii="宋体" w:hAnsi="宋体" w:eastAsia="宋体"/>
          <w:sz w:val="28"/>
          <w:szCs w:val="28"/>
        </w:rPr>
        <w:t>服务费用总金额为</w:t>
      </w:r>
      <w:r>
        <w:rPr>
          <w:rFonts w:ascii="宋体" w:hAnsi="宋体" w:eastAsia="宋体"/>
          <w:color w:val="0000FF"/>
          <w:sz w:val="28"/>
          <w:szCs w:val="28"/>
        </w:rPr>
        <w:t>:</w:t>
      </w:r>
      <w:r>
        <w:rPr>
          <w:rFonts w:hint="eastAsia" w:ascii="宋体" w:hAnsi="宋体" w:eastAsia="宋体"/>
          <w:color w:val="000000" w:themeColor="text1"/>
          <w:sz w:val="28"/>
          <w:szCs w:val="28"/>
          <w:u w:val="single"/>
          <w:lang w:val="en-US" w:eastAsia="zh-CN"/>
          <w14:textFill>
            <w14:solidFill>
              <w14:schemeClr w14:val="tx1"/>
            </w14:solidFill>
          </w14:textFill>
        </w:rPr>
        <w:t xml:space="preserve">  </w:t>
      </w:r>
      <w:r>
        <w:rPr>
          <w:rFonts w:ascii="宋体" w:hAnsi="宋体" w:eastAsia="宋体"/>
          <w:color w:val="000000" w:themeColor="text1"/>
          <w:sz w:val="28"/>
          <w:szCs w:val="28"/>
          <w:u w:val="single"/>
          <w14:textFill>
            <w14:solidFill>
              <w14:schemeClr w14:val="tx1"/>
            </w14:solidFill>
          </w14:textFill>
        </w:rPr>
        <w:t>元（大写:</w:t>
      </w:r>
      <w:r>
        <w:rPr>
          <w:rFonts w:hint="eastAsia" w:ascii="宋体" w:hAnsi="宋体" w:eastAsia="宋体"/>
          <w:color w:val="000000" w:themeColor="text1"/>
          <w:sz w:val="28"/>
          <w:szCs w:val="28"/>
          <w:u w:val="single"/>
          <w:lang w:val="en-US" w:eastAsia="zh-CN"/>
          <w14:textFill>
            <w14:solidFill>
              <w14:schemeClr w14:val="tx1"/>
            </w14:solidFill>
          </w14:textFill>
        </w:rPr>
        <w:t xml:space="preserve">  元</w:t>
      </w:r>
      <w:r>
        <w:rPr>
          <w:rFonts w:ascii="宋体" w:hAnsi="宋体" w:eastAsia="宋体"/>
          <w:color w:val="000000" w:themeColor="text1"/>
          <w:sz w:val="28"/>
          <w:szCs w:val="28"/>
          <w:u w:val="single"/>
          <w14:textFill>
            <w14:solidFill>
              <w14:schemeClr w14:val="tx1"/>
            </w14:solidFill>
          </w14:textFill>
        </w:rPr>
        <w:t>)</w:t>
      </w:r>
      <w:r>
        <w:rPr>
          <w:rFonts w:hint="eastAsia" w:ascii="宋体" w:hAnsi="宋体" w:eastAsia="宋体"/>
          <w:color w:val="000000" w:themeColor="text1"/>
          <w:sz w:val="28"/>
          <w:szCs w:val="28"/>
          <w:u w:val="none"/>
          <w:lang w:eastAsia="zh-CN"/>
          <w14:textFill>
            <w14:solidFill>
              <w14:schemeClr w14:val="tx1"/>
            </w14:solidFill>
          </w14:textFill>
        </w:rPr>
        <w:t>。</w:t>
      </w:r>
      <w:r>
        <w:rPr>
          <w:rFonts w:hint="eastAsia" w:ascii="宋体" w:hAnsi="宋体" w:eastAsia="宋体"/>
          <w:color w:val="000000" w:themeColor="text1"/>
          <w:sz w:val="28"/>
          <w:szCs w:val="28"/>
          <w:u w:val="none"/>
          <w:lang w:val="en-US" w:eastAsia="zh-CN"/>
          <w14:textFill>
            <w14:solidFill>
              <w14:schemeClr w14:val="tx1"/>
            </w14:solidFill>
          </w14:textFill>
        </w:rPr>
        <w:t>该合同金额为固定包干价，包括但不限于编制、评审、会务费、监测费、人工费、材料费、交通费、差旅费、税费、利润、保险等费用等为完成本项目约定服务的所有费用，以及后续服务费</w:t>
      </w:r>
      <w:r>
        <w:rPr>
          <w:rFonts w:hint="eastAsia" w:ascii="宋体" w:hAnsi="宋体" w:eastAsia="宋体"/>
          <w:color w:val="000000" w:themeColor="text1"/>
          <w:sz w:val="28"/>
          <w:szCs w:val="28"/>
          <w:u w:val="none"/>
          <w:lang w:eastAsia="zh-CN"/>
          <w14:textFill>
            <w14:solidFill>
              <w14:schemeClr w14:val="tx1"/>
            </w14:solidFill>
          </w14:textFill>
        </w:rPr>
        <w:t>。</w:t>
      </w:r>
    </w:p>
    <w:p>
      <w:pPr>
        <w:jc w:val="left"/>
        <w:rPr>
          <w:rFonts w:ascii="宋体" w:hAnsi="宋体" w:eastAsia="宋体"/>
          <w:b/>
          <w:sz w:val="28"/>
          <w:szCs w:val="28"/>
        </w:rPr>
      </w:pPr>
      <w:r>
        <w:rPr>
          <w:rFonts w:hint="eastAsia" w:ascii="宋体" w:hAnsi="宋体" w:eastAsia="宋体"/>
          <w:b/>
          <w:sz w:val="28"/>
          <w:szCs w:val="28"/>
        </w:rPr>
        <w:t>第三条</w:t>
      </w:r>
      <w:r>
        <w:rPr>
          <w:rFonts w:hint="eastAsia" w:ascii="宋体" w:hAnsi="宋体" w:eastAsia="宋体"/>
          <w:b/>
          <w:sz w:val="28"/>
          <w:szCs w:val="28"/>
          <w:lang w:val="en-US" w:eastAsia="zh-CN"/>
        </w:rPr>
        <w:t xml:space="preserve"> </w:t>
      </w:r>
      <w:r>
        <w:rPr>
          <w:rFonts w:hint="eastAsia" w:ascii="宋体" w:hAnsi="宋体" w:eastAsia="宋体"/>
          <w:b/>
          <w:sz w:val="28"/>
          <w:szCs w:val="28"/>
        </w:rPr>
        <w:t>付款方式</w:t>
      </w:r>
    </w:p>
    <w:p>
      <w:pPr>
        <w:ind w:firstLine="560" w:firstLineChars="200"/>
        <w:jc w:val="left"/>
        <w:rPr>
          <w:rFonts w:ascii="宋体" w:hAnsi="宋体" w:eastAsia="宋体"/>
          <w:sz w:val="28"/>
          <w:szCs w:val="28"/>
        </w:rPr>
      </w:pPr>
      <w:r>
        <w:rPr>
          <w:rFonts w:ascii="宋体" w:hAnsi="宋体" w:eastAsia="宋体"/>
          <w:sz w:val="28"/>
          <w:szCs w:val="28"/>
        </w:rPr>
        <w:t>1、支付方式:转账</w:t>
      </w:r>
    </w:p>
    <w:p>
      <w:pPr>
        <w:ind w:firstLine="560" w:firstLineChars="200"/>
        <w:jc w:val="left"/>
        <w:rPr>
          <w:rFonts w:ascii="宋体" w:hAnsi="宋体" w:eastAsia="宋体"/>
          <w:sz w:val="28"/>
          <w:szCs w:val="28"/>
        </w:rPr>
      </w:pPr>
      <w:r>
        <w:rPr>
          <w:rFonts w:ascii="宋体" w:hAnsi="宋体" w:eastAsia="宋体"/>
          <w:sz w:val="28"/>
          <w:szCs w:val="28"/>
        </w:rPr>
        <w:t>2、支付进度:</w:t>
      </w:r>
    </w:p>
    <w:p>
      <w:pPr>
        <w:ind w:firstLine="560" w:firstLineChars="200"/>
        <w:jc w:val="left"/>
        <w:rPr>
          <w:rFonts w:hint="eastAsia" w:ascii="宋体" w:hAnsi="宋体" w:eastAsia="宋体"/>
          <w:color w:val="auto"/>
          <w:sz w:val="28"/>
          <w:szCs w:val="28"/>
          <w:lang w:val="en-US" w:eastAsia="zh-CN"/>
        </w:rPr>
      </w:pPr>
      <w:r>
        <w:rPr>
          <w:rFonts w:hint="eastAsia" w:ascii="宋体" w:hAnsi="宋体" w:eastAsia="宋体"/>
          <w:color w:val="auto"/>
          <w:sz w:val="28"/>
          <w:szCs w:val="28"/>
          <w:lang w:val="en-US" w:eastAsia="zh-CN"/>
        </w:rPr>
        <w:t>（1）受托方完成流量计率定（校准）服务工作，出具的率定（校准）报告并经采购方</w:t>
      </w:r>
      <w:r>
        <w:rPr>
          <w:rFonts w:hint="eastAsia" w:ascii="宋体" w:hAnsi="宋体" w:eastAsia="宋体"/>
          <w:color w:val="auto"/>
          <w:sz w:val="28"/>
          <w:szCs w:val="28"/>
          <w:highlight w:val="none"/>
          <w:lang w:val="en-US" w:eastAsia="zh-CN"/>
        </w:rPr>
        <w:t>和水行政主管部门</w:t>
      </w:r>
      <w:r>
        <w:rPr>
          <w:rFonts w:hint="eastAsia" w:ascii="宋体" w:hAnsi="宋体" w:eastAsia="宋体"/>
          <w:color w:val="auto"/>
          <w:sz w:val="28"/>
          <w:szCs w:val="28"/>
          <w:lang w:val="en-US" w:eastAsia="zh-CN"/>
        </w:rPr>
        <w:t>验收合格后，15个工作日内支付合同价款的100%。</w:t>
      </w:r>
    </w:p>
    <w:p>
      <w:pPr>
        <w:ind w:firstLine="560" w:firstLineChars="200"/>
        <w:jc w:val="left"/>
        <w:rPr>
          <w:rFonts w:hint="eastAsia" w:ascii="宋体" w:hAnsi="宋体" w:eastAsia="宋体"/>
          <w:color w:val="auto"/>
          <w:sz w:val="28"/>
          <w:szCs w:val="28"/>
          <w:lang w:val="en-US" w:eastAsia="zh-CN"/>
        </w:rPr>
      </w:pPr>
      <w:r>
        <w:rPr>
          <w:rFonts w:hint="eastAsia" w:ascii="宋体" w:hAnsi="宋体" w:eastAsia="宋体"/>
          <w:color w:val="auto"/>
          <w:sz w:val="28"/>
          <w:szCs w:val="28"/>
          <w:lang w:val="en-US" w:eastAsia="zh-CN"/>
        </w:rPr>
        <w:t>（2）采购方付款前，受托方按委托方要求出具等额合法的增值税专用发票，否则，委托方有权拒绝付款且不承担迟延履行的法律责任。</w:t>
      </w:r>
    </w:p>
    <w:p>
      <w:pPr>
        <w:ind w:firstLine="560" w:firstLineChars="200"/>
        <w:jc w:val="both"/>
        <w:rPr>
          <w:rFonts w:ascii="宋体" w:hAnsi="宋体" w:eastAsia="宋体"/>
          <w:sz w:val="28"/>
          <w:szCs w:val="28"/>
        </w:rPr>
      </w:pPr>
      <w:r>
        <w:rPr>
          <w:rFonts w:hint="eastAsia" w:ascii="宋体" w:hAnsi="宋体" w:eastAsia="宋体"/>
          <w:color w:val="000000" w:themeColor="text1"/>
          <w:sz w:val="28"/>
          <w:szCs w:val="28"/>
          <w14:textFill>
            <w14:solidFill>
              <w14:schemeClr w14:val="tx1"/>
            </w14:solidFill>
          </w14:textFill>
        </w:rPr>
        <w:t>根据双方约定，甲方付款前乙方将提供付款</w:t>
      </w:r>
      <w:r>
        <w:rPr>
          <w:rFonts w:hint="eastAsia" w:ascii="宋体" w:hAnsi="宋体" w:eastAsia="宋体"/>
          <w:sz w:val="28"/>
          <w:szCs w:val="28"/>
        </w:rPr>
        <w:t>手续材料，给甲方用于付款申请流程，但交付付款手续材料并不代表乙方款项已收到，实际款项以银行对账单上的收到日期为准。乙方提供的付款手续材料有</w:t>
      </w:r>
      <w:r>
        <w:rPr>
          <w:rFonts w:ascii="宋体" w:hAnsi="宋体" w:eastAsia="宋体"/>
          <w:sz w:val="28"/>
          <w:szCs w:val="28"/>
        </w:rPr>
        <w:t>:</w:t>
      </w:r>
    </w:p>
    <w:p>
      <w:pPr>
        <w:ind w:firstLine="560" w:firstLineChars="200"/>
        <w:jc w:val="left"/>
        <w:rPr>
          <w:rFonts w:hint="eastAsia" w:ascii="宋体" w:hAnsi="宋体" w:eastAsia="宋体"/>
          <w:sz w:val="28"/>
          <w:szCs w:val="28"/>
          <w:lang w:eastAsia="zh-CN"/>
        </w:rPr>
      </w:pPr>
      <w:r>
        <w:rPr>
          <w:rFonts w:ascii="宋体" w:hAnsi="宋体" w:eastAsia="宋体"/>
          <w:sz w:val="28"/>
          <w:szCs w:val="28"/>
        </w:rPr>
        <w:t>①付款申请书、②</w:t>
      </w:r>
      <w:r>
        <w:rPr>
          <w:rFonts w:ascii="宋体" w:hAnsi="宋体" w:eastAsia="宋体"/>
          <w:sz w:val="28"/>
          <w:szCs w:val="28"/>
          <w:highlight w:val="none"/>
        </w:rPr>
        <w:t>增值税</w:t>
      </w:r>
      <w:r>
        <w:rPr>
          <w:rFonts w:hint="eastAsia" w:ascii="宋体" w:hAnsi="宋体" w:eastAsia="宋体"/>
          <w:sz w:val="28"/>
          <w:szCs w:val="28"/>
          <w:highlight w:val="none"/>
          <w:lang w:val="en-US" w:eastAsia="zh-CN"/>
        </w:rPr>
        <w:t>专用</w:t>
      </w:r>
      <w:r>
        <w:rPr>
          <w:rFonts w:ascii="宋体" w:hAnsi="宋体" w:eastAsia="宋体"/>
          <w:sz w:val="28"/>
          <w:szCs w:val="28"/>
          <w:highlight w:val="none"/>
        </w:rPr>
        <w:t>发票</w:t>
      </w:r>
      <w:r>
        <w:rPr>
          <w:rFonts w:ascii="宋体" w:hAnsi="宋体" w:eastAsia="宋体"/>
          <w:sz w:val="28"/>
          <w:szCs w:val="28"/>
        </w:rPr>
        <w:t>、③</w:t>
      </w:r>
      <w:r>
        <w:rPr>
          <w:rFonts w:hint="eastAsia" w:ascii="宋体" w:hAnsi="宋体" w:eastAsia="宋体"/>
          <w:sz w:val="28"/>
          <w:szCs w:val="28"/>
          <w:lang w:val="en-US" w:eastAsia="zh-CN"/>
        </w:rPr>
        <w:t>营业执照、④率定（校核）报告</w:t>
      </w:r>
      <w:r>
        <w:rPr>
          <w:rFonts w:hint="eastAsia" w:ascii="宋体" w:hAnsi="宋体" w:eastAsia="宋体"/>
          <w:sz w:val="28"/>
          <w:szCs w:val="28"/>
          <w:lang w:eastAsia="zh-CN"/>
        </w:rPr>
        <w:t>。</w:t>
      </w:r>
    </w:p>
    <w:p>
      <w:pPr>
        <w:ind w:firstLine="560" w:firstLineChars="200"/>
        <w:jc w:val="left"/>
        <w:rPr>
          <w:rFonts w:ascii="宋体" w:hAnsi="宋体" w:eastAsia="宋体"/>
          <w:sz w:val="28"/>
          <w:szCs w:val="28"/>
        </w:rPr>
      </w:pPr>
      <w:r>
        <w:rPr>
          <w:rFonts w:ascii="宋体" w:hAnsi="宋体" w:eastAsia="宋体"/>
          <w:sz w:val="28"/>
          <w:szCs w:val="28"/>
        </w:rPr>
        <w:t>3、乙方账户资料:</w:t>
      </w:r>
    </w:p>
    <w:p>
      <w:pPr>
        <w:ind w:firstLine="560" w:firstLineChars="200"/>
        <w:jc w:val="left"/>
        <w:rPr>
          <w:rFonts w:ascii="宋体" w:hAnsi="宋体" w:eastAsia="宋体"/>
          <w:sz w:val="28"/>
          <w:szCs w:val="28"/>
        </w:rPr>
      </w:pPr>
      <w:r>
        <w:rPr>
          <w:rFonts w:hint="eastAsia" w:ascii="宋体" w:hAnsi="宋体" w:eastAsia="宋体"/>
          <w:sz w:val="28"/>
          <w:szCs w:val="28"/>
        </w:rPr>
        <w:t>账户名</w:t>
      </w:r>
      <w:r>
        <w:rPr>
          <w:rFonts w:ascii="宋体" w:hAnsi="宋体" w:eastAsia="宋体"/>
          <w:sz w:val="28"/>
          <w:szCs w:val="28"/>
        </w:rPr>
        <w:t>:</w:t>
      </w:r>
    </w:p>
    <w:p>
      <w:pPr>
        <w:ind w:firstLine="560" w:firstLineChars="200"/>
        <w:jc w:val="left"/>
        <w:rPr>
          <w:rFonts w:ascii="宋体" w:hAnsi="宋体" w:eastAsia="宋体"/>
          <w:sz w:val="28"/>
          <w:szCs w:val="28"/>
        </w:rPr>
      </w:pPr>
      <w:r>
        <w:rPr>
          <w:rFonts w:ascii="宋体" w:hAnsi="宋体" w:eastAsia="宋体"/>
          <w:sz w:val="28"/>
          <w:szCs w:val="28"/>
        </w:rPr>
        <w:t>账</w:t>
      </w:r>
      <w:r>
        <w:rPr>
          <w:rFonts w:hint="eastAsia" w:ascii="宋体" w:hAnsi="宋体" w:eastAsia="宋体"/>
          <w:sz w:val="28"/>
          <w:szCs w:val="28"/>
        </w:rPr>
        <w:t xml:space="preserve"> </w:t>
      </w:r>
      <w:r>
        <w:rPr>
          <w:rFonts w:ascii="宋体" w:hAnsi="宋体" w:eastAsia="宋体"/>
          <w:sz w:val="28"/>
          <w:szCs w:val="28"/>
        </w:rPr>
        <w:t xml:space="preserve"> 号:</w:t>
      </w:r>
    </w:p>
    <w:p>
      <w:pPr>
        <w:ind w:firstLine="560" w:firstLineChars="200"/>
        <w:jc w:val="left"/>
        <w:rPr>
          <w:rFonts w:ascii="宋体" w:hAnsi="宋体" w:eastAsia="宋体"/>
          <w:sz w:val="28"/>
          <w:szCs w:val="28"/>
        </w:rPr>
      </w:pPr>
      <w:r>
        <w:rPr>
          <w:rFonts w:hint="eastAsia" w:ascii="宋体" w:hAnsi="宋体" w:eastAsia="宋体"/>
          <w:sz w:val="28"/>
          <w:szCs w:val="28"/>
        </w:rPr>
        <w:t>开户行</w:t>
      </w:r>
      <w:r>
        <w:rPr>
          <w:rFonts w:ascii="宋体" w:hAnsi="宋体" w:eastAsia="宋体"/>
          <w:sz w:val="28"/>
          <w:szCs w:val="28"/>
        </w:rPr>
        <w:t>:</w:t>
      </w:r>
    </w:p>
    <w:p>
      <w:pPr>
        <w:ind w:firstLine="560" w:firstLineChars="200"/>
        <w:jc w:val="left"/>
        <w:rPr>
          <w:rFonts w:hint="eastAsia" w:ascii="宋体" w:hAnsi="宋体" w:eastAsia="宋体"/>
          <w:b/>
          <w:sz w:val="28"/>
          <w:szCs w:val="28"/>
        </w:rPr>
      </w:pPr>
      <w:r>
        <w:rPr>
          <w:rFonts w:ascii="宋体" w:hAnsi="宋体" w:eastAsia="宋体"/>
          <w:sz w:val="28"/>
          <w:szCs w:val="28"/>
        </w:rPr>
        <w:t xml:space="preserve">银行行号: </w:t>
      </w:r>
    </w:p>
    <w:p>
      <w:pPr>
        <w:ind w:firstLine="562" w:firstLineChars="200"/>
        <w:jc w:val="left"/>
        <w:rPr>
          <w:rFonts w:ascii="宋体" w:hAnsi="宋体" w:eastAsia="宋体"/>
          <w:b/>
          <w:sz w:val="28"/>
          <w:szCs w:val="28"/>
        </w:rPr>
      </w:pPr>
      <w:r>
        <w:rPr>
          <w:rFonts w:hint="eastAsia" w:ascii="宋体" w:hAnsi="宋体" w:eastAsia="宋体"/>
          <w:b/>
          <w:sz w:val="28"/>
          <w:szCs w:val="28"/>
        </w:rPr>
        <w:t>第四条</w:t>
      </w:r>
      <w:r>
        <w:rPr>
          <w:rFonts w:hint="eastAsia" w:ascii="宋体" w:hAnsi="宋体" w:eastAsia="宋体"/>
          <w:b/>
          <w:sz w:val="28"/>
          <w:szCs w:val="28"/>
          <w:lang w:val="en-US" w:eastAsia="zh-CN"/>
        </w:rPr>
        <w:t xml:space="preserve"> </w:t>
      </w:r>
      <w:r>
        <w:rPr>
          <w:rFonts w:hint="eastAsia" w:ascii="宋体" w:hAnsi="宋体" w:eastAsia="宋体"/>
          <w:b/>
          <w:sz w:val="28"/>
          <w:szCs w:val="28"/>
        </w:rPr>
        <w:t>时间期限</w:t>
      </w:r>
    </w:p>
    <w:p>
      <w:pPr>
        <w:ind w:firstLine="560" w:firstLineChars="200"/>
        <w:jc w:val="left"/>
        <w:rPr>
          <w:rFonts w:hint="eastAsia" w:ascii="宋体" w:hAnsi="宋体" w:eastAsia="宋体"/>
          <w:b/>
          <w:sz w:val="28"/>
          <w:szCs w:val="28"/>
          <w:highlight w:val="none"/>
        </w:rPr>
      </w:pPr>
      <w:r>
        <w:rPr>
          <w:rFonts w:hint="eastAsia" w:ascii="宋体" w:hAnsi="宋体" w:eastAsia="宋体"/>
          <w:sz w:val="28"/>
          <w:szCs w:val="28"/>
          <w:highlight w:val="none"/>
          <w:lang w:val="en-US" w:eastAsia="zh-CN"/>
        </w:rPr>
        <w:t>在委托人提供资料及实施条件后</w:t>
      </w:r>
      <w:r>
        <w:rPr>
          <w:rFonts w:hint="eastAsia" w:ascii="宋体" w:hAnsi="宋体" w:eastAsia="宋体"/>
          <w:sz w:val="28"/>
          <w:szCs w:val="28"/>
          <w:highlight w:val="none"/>
          <w:u w:val="single"/>
          <w:lang w:val="en-US" w:eastAsia="zh-CN"/>
        </w:rPr>
        <w:t>10日</w:t>
      </w:r>
      <w:r>
        <w:rPr>
          <w:rFonts w:hint="eastAsia" w:ascii="宋体" w:hAnsi="宋体" w:eastAsia="宋体"/>
          <w:sz w:val="28"/>
          <w:szCs w:val="28"/>
          <w:highlight w:val="none"/>
          <w:lang w:val="en-US" w:eastAsia="zh-CN"/>
        </w:rPr>
        <w:t>内提交成果，甲</w:t>
      </w:r>
      <w:r>
        <w:rPr>
          <w:rFonts w:hint="eastAsia" w:ascii="宋体" w:hAnsi="宋体" w:eastAsia="宋体"/>
          <w:sz w:val="28"/>
          <w:szCs w:val="28"/>
          <w:highlight w:val="none"/>
        </w:rPr>
        <w:t>方提供材料不全</w:t>
      </w:r>
      <w:r>
        <w:rPr>
          <w:rFonts w:hint="eastAsia" w:ascii="宋体" w:hAnsi="宋体" w:eastAsia="宋体"/>
          <w:sz w:val="28"/>
          <w:szCs w:val="28"/>
          <w:highlight w:val="none"/>
          <w:lang w:val="en-US" w:eastAsia="zh-CN"/>
        </w:rPr>
        <w:t>或现场不具备实施条件</w:t>
      </w:r>
      <w:r>
        <w:rPr>
          <w:rFonts w:hint="eastAsia" w:ascii="宋体" w:hAnsi="宋体" w:eastAsia="宋体"/>
          <w:sz w:val="28"/>
          <w:szCs w:val="28"/>
          <w:highlight w:val="none"/>
        </w:rPr>
        <w:t>的，双方另行协商延期时间。</w:t>
      </w:r>
    </w:p>
    <w:p>
      <w:pPr>
        <w:ind w:firstLine="562" w:firstLineChars="200"/>
        <w:jc w:val="left"/>
        <w:rPr>
          <w:rFonts w:ascii="宋体" w:hAnsi="宋体" w:eastAsia="宋体"/>
          <w:b/>
          <w:sz w:val="28"/>
          <w:szCs w:val="28"/>
        </w:rPr>
      </w:pPr>
      <w:r>
        <w:rPr>
          <w:rFonts w:hint="eastAsia" w:ascii="宋体" w:hAnsi="宋体" w:eastAsia="宋体"/>
          <w:b/>
          <w:sz w:val="28"/>
          <w:szCs w:val="28"/>
        </w:rPr>
        <w:t>第五条</w:t>
      </w:r>
      <w:r>
        <w:rPr>
          <w:rFonts w:hint="eastAsia" w:ascii="宋体" w:hAnsi="宋体" w:eastAsia="宋体"/>
          <w:b/>
          <w:sz w:val="28"/>
          <w:szCs w:val="28"/>
          <w:lang w:val="en-US" w:eastAsia="zh-CN"/>
        </w:rPr>
        <w:t xml:space="preserve"> </w:t>
      </w:r>
      <w:r>
        <w:rPr>
          <w:rFonts w:hint="eastAsia" w:ascii="宋体" w:hAnsi="宋体" w:eastAsia="宋体"/>
          <w:b/>
          <w:sz w:val="28"/>
          <w:szCs w:val="28"/>
        </w:rPr>
        <w:t>权利义务</w:t>
      </w:r>
    </w:p>
    <w:p>
      <w:pPr>
        <w:ind w:firstLine="560" w:firstLineChars="200"/>
        <w:jc w:val="left"/>
        <w:rPr>
          <w:rFonts w:ascii="宋体" w:hAnsi="宋体" w:eastAsia="宋体"/>
          <w:sz w:val="28"/>
          <w:szCs w:val="28"/>
        </w:rPr>
      </w:pPr>
      <w:r>
        <w:rPr>
          <w:rFonts w:ascii="宋体" w:hAnsi="宋体" w:eastAsia="宋体"/>
          <w:sz w:val="28"/>
          <w:szCs w:val="28"/>
        </w:rPr>
        <w:t>1、甲方对委托的事项及其评估结果有独立的决策、处置权和最终的决定权。</w:t>
      </w:r>
    </w:p>
    <w:p>
      <w:pPr>
        <w:ind w:firstLine="560" w:firstLineChars="200"/>
        <w:jc w:val="left"/>
        <w:rPr>
          <w:rFonts w:ascii="宋体" w:hAnsi="宋体" w:eastAsia="宋体"/>
          <w:sz w:val="28"/>
          <w:szCs w:val="28"/>
          <w:highlight w:val="none"/>
        </w:rPr>
      </w:pPr>
      <w:r>
        <w:rPr>
          <w:rFonts w:ascii="宋体" w:hAnsi="宋体" w:eastAsia="宋体"/>
          <w:sz w:val="28"/>
          <w:szCs w:val="28"/>
        </w:rPr>
        <w:t>2、</w:t>
      </w:r>
      <w:r>
        <w:rPr>
          <w:rFonts w:ascii="宋体" w:hAnsi="宋体" w:eastAsia="宋体"/>
          <w:sz w:val="28"/>
          <w:szCs w:val="28"/>
          <w:highlight w:val="none"/>
        </w:rPr>
        <w:t>甲方应向乙方提供相关资料，乙方应提前5日向甲方提交所需资料明细，经甲方确认同意后向乙方提供。</w:t>
      </w:r>
    </w:p>
    <w:p>
      <w:pPr>
        <w:ind w:firstLine="560" w:firstLineChars="200"/>
        <w:jc w:val="left"/>
        <w:rPr>
          <w:rFonts w:ascii="宋体" w:hAnsi="宋体" w:eastAsia="宋体"/>
          <w:sz w:val="28"/>
          <w:szCs w:val="28"/>
        </w:rPr>
      </w:pPr>
      <w:r>
        <w:rPr>
          <w:rFonts w:hint="eastAsia" w:ascii="宋体" w:hAnsi="宋体" w:eastAsia="宋体"/>
          <w:sz w:val="28"/>
          <w:szCs w:val="28"/>
          <w:lang w:val="en-US" w:eastAsia="zh-CN"/>
        </w:rPr>
        <w:t>3</w:t>
      </w:r>
      <w:r>
        <w:rPr>
          <w:rFonts w:ascii="宋体" w:hAnsi="宋体" w:eastAsia="宋体"/>
          <w:sz w:val="28"/>
          <w:szCs w:val="28"/>
        </w:rPr>
        <w:t>、甲方应向乙方提供必要的帮助，在</w:t>
      </w:r>
      <w:r>
        <w:rPr>
          <w:rFonts w:hint="eastAsia" w:ascii="宋体" w:hAnsi="宋体" w:eastAsia="宋体"/>
          <w:sz w:val="28"/>
          <w:szCs w:val="28"/>
          <w:lang w:val="en-US" w:eastAsia="zh-CN"/>
        </w:rPr>
        <w:t>合同履行</w:t>
      </w:r>
      <w:r>
        <w:rPr>
          <w:rFonts w:ascii="宋体" w:hAnsi="宋体" w:eastAsia="宋体"/>
          <w:sz w:val="28"/>
          <w:szCs w:val="28"/>
        </w:rPr>
        <w:t>过程中，遇到乙方无法协调的工作，甲方有义务帮助协调顺利开展工作。</w:t>
      </w:r>
    </w:p>
    <w:p>
      <w:pPr>
        <w:ind w:firstLine="560" w:firstLineChars="200"/>
        <w:jc w:val="left"/>
        <w:rPr>
          <w:rFonts w:ascii="宋体" w:hAnsi="宋体" w:eastAsia="宋体"/>
          <w:sz w:val="28"/>
          <w:szCs w:val="28"/>
        </w:rPr>
      </w:pPr>
      <w:r>
        <w:rPr>
          <w:rFonts w:hint="eastAsia" w:ascii="宋体" w:hAnsi="宋体" w:eastAsia="宋体"/>
          <w:sz w:val="28"/>
          <w:szCs w:val="28"/>
          <w:lang w:val="en-US" w:eastAsia="zh-CN"/>
        </w:rPr>
        <w:t>4</w:t>
      </w:r>
      <w:r>
        <w:rPr>
          <w:rFonts w:ascii="宋体" w:hAnsi="宋体" w:eastAsia="宋体"/>
          <w:sz w:val="28"/>
          <w:szCs w:val="28"/>
        </w:rPr>
        <w:t>、</w:t>
      </w:r>
      <w:r>
        <w:rPr>
          <w:rFonts w:hint="eastAsia" w:ascii="宋体" w:hAnsi="宋体" w:eastAsia="宋体"/>
          <w:sz w:val="28"/>
          <w:szCs w:val="28"/>
          <w:lang w:val="en-US" w:eastAsia="zh-CN"/>
        </w:rPr>
        <w:t>因</w:t>
      </w:r>
      <w:r>
        <w:rPr>
          <w:rFonts w:hint="eastAsia" w:ascii="宋体" w:hAnsi="宋体" w:eastAsia="宋体"/>
          <w:sz w:val="28"/>
          <w:szCs w:val="28"/>
        </w:rPr>
        <w:t>乙方</w:t>
      </w:r>
      <w:r>
        <w:rPr>
          <w:rFonts w:hint="eastAsia" w:ascii="宋体" w:hAnsi="宋体" w:eastAsia="宋体"/>
          <w:sz w:val="28"/>
          <w:szCs w:val="28"/>
          <w:lang w:eastAsia="zh-CN"/>
        </w:rPr>
        <w:t>提交的</w:t>
      </w:r>
      <w:r>
        <w:rPr>
          <w:rFonts w:hint="eastAsia" w:ascii="宋体" w:hAnsi="宋体" w:eastAsia="宋体"/>
          <w:sz w:val="28"/>
          <w:szCs w:val="28"/>
          <w:lang w:val="en-US" w:eastAsia="zh-CN"/>
        </w:rPr>
        <w:t>报告</w:t>
      </w:r>
      <w:r>
        <w:rPr>
          <w:rFonts w:hint="eastAsia" w:ascii="宋体" w:hAnsi="宋体" w:eastAsia="宋体"/>
          <w:sz w:val="28"/>
          <w:szCs w:val="28"/>
        </w:rPr>
        <w:t>不满足</w:t>
      </w:r>
      <w:r>
        <w:rPr>
          <w:rFonts w:hint="eastAsia" w:ascii="宋体" w:hAnsi="宋体" w:eastAsia="宋体"/>
          <w:sz w:val="28"/>
          <w:szCs w:val="28"/>
          <w:lang w:val="en-US" w:eastAsia="zh-CN"/>
        </w:rPr>
        <w:t>水行政主管取水</w:t>
      </w:r>
      <w:r>
        <w:rPr>
          <w:rFonts w:hint="eastAsia" w:ascii="宋体" w:hAnsi="宋体" w:eastAsia="宋体"/>
          <w:sz w:val="28"/>
          <w:szCs w:val="28"/>
        </w:rPr>
        <w:t>验收要求</w:t>
      </w:r>
      <w:r>
        <w:rPr>
          <w:rFonts w:hint="eastAsia" w:ascii="宋体" w:hAnsi="宋体" w:eastAsia="宋体"/>
          <w:sz w:val="28"/>
          <w:szCs w:val="28"/>
          <w:lang w:val="en-US" w:eastAsia="zh-CN"/>
        </w:rPr>
        <w:t>（由乙方原因造成的）的，甲方有权要求乙方重新对流量计进行率定（校准）</w:t>
      </w:r>
      <w:r>
        <w:rPr>
          <w:rFonts w:hint="eastAsia" w:ascii="宋体" w:hAnsi="宋体" w:eastAsia="宋体"/>
          <w:sz w:val="28"/>
          <w:szCs w:val="28"/>
        </w:rPr>
        <w:t>。</w:t>
      </w:r>
    </w:p>
    <w:p>
      <w:pPr>
        <w:ind w:firstLine="560" w:firstLineChars="200"/>
        <w:jc w:val="left"/>
        <w:rPr>
          <w:rFonts w:ascii="宋体" w:hAnsi="宋体" w:eastAsia="宋体"/>
          <w:sz w:val="28"/>
          <w:szCs w:val="28"/>
        </w:rPr>
      </w:pPr>
      <w:r>
        <w:rPr>
          <w:rFonts w:hint="eastAsia" w:ascii="宋体" w:hAnsi="宋体" w:eastAsia="宋体"/>
          <w:sz w:val="28"/>
          <w:szCs w:val="28"/>
          <w:lang w:val="en-US" w:eastAsia="zh-CN"/>
        </w:rPr>
        <w:t>5</w:t>
      </w:r>
      <w:r>
        <w:rPr>
          <w:rFonts w:ascii="宋体" w:hAnsi="宋体" w:eastAsia="宋体"/>
          <w:sz w:val="28"/>
          <w:szCs w:val="28"/>
        </w:rPr>
        <w:t>、乙方根据行业规范及实际需要自行</w:t>
      </w:r>
      <w:r>
        <w:rPr>
          <w:rFonts w:hint="eastAsia" w:ascii="宋体" w:hAnsi="宋体" w:eastAsia="宋体"/>
          <w:sz w:val="28"/>
          <w:szCs w:val="28"/>
          <w:lang w:val="en-US" w:eastAsia="zh-CN"/>
        </w:rPr>
        <w:t>确定该</w:t>
      </w:r>
      <w:r>
        <w:rPr>
          <w:rFonts w:ascii="宋体" w:hAnsi="宋体" w:eastAsia="宋体"/>
          <w:sz w:val="28"/>
          <w:szCs w:val="28"/>
        </w:rPr>
        <w:t>项目工作</w:t>
      </w:r>
      <w:r>
        <w:rPr>
          <w:rFonts w:hint="eastAsia" w:ascii="宋体" w:hAnsi="宋体" w:eastAsia="宋体"/>
          <w:sz w:val="28"/>
          <w:szCs w:val="28"/>
          <w:lang w:val="en-US" w:eastAsia="zh-CN"/>
        </w:rPr>
        <w:t>内容</w:t>
      </w:r>
      <w:r>
        <w:rPr>
          <w:rFonts w:ascii="宋体" w:hAnsi="宋体" w:eastAsia="宋体"/>
          <w:sz w:val="28"/>
          <w:szCs w:val="28"/>
        </w:rPr>
        <w:t>和工作方案。</w:t>
      </w:r>
    </w:p>
    <w:p>
      <w:pPr>
        <w:ind w:firstLine="560" w:firstLineChars="200"/>
        <w:jc w:val="left"/>
        <w:rPr>
          <w:rFonts w:ascii="宋体" w:hAnsi="宋体" w:eastAsia="宋体"/>
          <w:sz w:val="28"/>
          <w:szCs w:val="28"/>
        </w:rPr>
      </w:pPr>
      <w:r>
        <w:rPr>
          <w:rFonts w:hint="eastAsia" w:ascii="宋体" w:hAnsi="宋体" w:eastAsia="宋体"/>
          <w:sz w:val="28"/>
          <w:szCs w:val="28"/>
          <w:lang w:val="en-US" w:eastAsia="zh-CN"/>
        </w:rPr>
        <w:t>6</w:t>
      </w:r>
      <w:r>
        <w:rPr>
          <w:rFonts w:ascii="宋体" w:hAnsi="宋体" w:eastAsia="宋体"/>
          <w:sz w:val="28"/>
          <w:szCs w:val="28"/>
        </w:rPr>
        <w:t>、乙方有义务向甲方提供对</w:t>
      </w:r>
      <w:r>
        <w:rPr>
          <w:rFonts w:hint="eastAsia" w:ascii="宋体" w:hAnsi="宋体" w:eastAsia="宋体"/>
          <w:sz w:val="28"/>
          <w:szCs w:val="28"/>
          <w:lang w:val="en-US" w:eastAsia="zh-CN"/>
        </w:rPr>
        <w:t>技术服务成果</w:t>
      </w:r>
      <w:r>
        <w:rPr>
          <w:rFonts w:ascii="宋体" w:hAnsi="宋体" w:eastAsia="宋体"/>
          <w:sz w:val="28"/>
          <w:szCs w:val="28"/>
        </w:rPr>
        <w:t>的解释及</w:t>
      </w:r>
      <w:r>
        <w:rPr>
          <w:rFonts w:hint="eastAsia" w:ascii="宋体" w:hAnsi="宋体" w:eastAsia="宋体"/>
          <w:sz w:val="28"/>
          <w:szCs w:val="28"/>
          <w:lang w:val="en-US" w:eastAsia="zh-CN"/>
        </w:rPr>
        <w:t>说明</w:t>
      </w:r>
      <w:r>
        <w:rPr>
          <w:rFonts w:ascii="宋体" w:hAnsi="宋体" w:eastAsia="宋体"/>
          <w:sz w:val="28"/>
          <w:szCs w:val="28"/>
        </w:rPr>
        <w:t>。</w:t>
      </w:r>
    </w:p>
    <w:p>
      <w:pPr>
        <w:ind w:firstLine="560" w:firstLineChars="200"/>
        <w:jc w:val="left"/>
        <w:rPr>
          <w:rFonts w:ascii="宋体" w:hAnsi="宋体" w:eastAsia="宋体"/>
          <w:sz w:val="28"/>
          <w:szCs w:val="28"/>
        </w:rPr>
      </w:pPr>
      <w:r>
        <w:rPr>
          <w:rFonts w:hint="eastAsia" w:ascii="宋体" w:hAnsi="宋体" w:eastAsia="宋体"/>
          <w:sz w:val="28"/>
          <w:szCs w:val="28"/>
          <w:lang w:val="en-US" w:eastAsia="zh-CN"/>
        </w:rPr>
        <w:t>7</w:t>
      </w:r>
      <w:r>
        <w:rPr>
          <w:rFonts w:ascii="宋体" w:hAnsi="宋体" w:eastAsia="宋体"/>
          <w:sz w:val="28"/>
          <w:szCs w:val="28"/>
        </w:rPr>
        <w:t>、乙方负责做好</w:t>
      </w:r>
      <w:r>
        <w:rPr>
          <w:rFonts w:hint="eastAsia" w:ascii="宋体" w:hAnsi="宋体" w:eastAsia="宋体"/>
          <w:sz w:val="28"/>
          <w:szCs w:val="28"/>
          <w:lang w:eastAsia="zh-CN"/>
        </w:rPr>
        <w:t>本项目技术服务</w:t>
      </w:r>
      <w:r>
        <w:rPr>
          <w:rFonts w:ascii="宋体" w:hAnsi="宋体" w:eastAsia="宋体"/>
          <w:sz w:val="28"/>
          <w:szCs w:val="28"/>
        </w:rPr>
        <w:t>资料的整理。</w:t>
      </w:r>
    </w:p>
    <w:p>
      <w:pPr>
        <w:ind w:firstLine="560" w:firstLineChars="200"/>
        <w:jc w:val="left"/>
        <w:rPr>
          <w:rFonts w:hint="default" w:ascii="宋体" w:hAnsi="宋体" w:eastAsia="宋体"/>
          <w:sz w:val="28"/>
          <w:szCs w:val="28"/>
          <w:lang w:val="en-US" w:eastAsia="zh-CN"/>
        </w:rPr>
      </w:pPr>
      <w:r>
        <w:rPr>
          <w:rFonts w:hint="eastAsia" w:ascii="宋体" w:hAnsi="宋体" w:eastAsia="宋体"/>
          <w:sz w:val="28"/>
          <w:szCs w:val="28"/>
          <w:lang w:val="en-US" w:eastAsia="zh-CN"/>
        </w:rPr>
        <w:t>8、乙方如在甲方提供资料或具备实施条件后，未在约定期限内完成报告提交，每延迟一天按照500元/天追究违约责任。</w:t>
      </w:r>
    </w:p>
    <w:p>
      <w:pPr>
        <w:ind w:firstLine="560" w:firstLineChars="200"/>
        <w:jc w:val="left"/>
        <w:rPr>
          <w:rFonts w:hint="eastAsia" w:ascii="宋体" w:hAnsi="宋体" w:eastAsia="宋体"/>
          <w:sz w:val="28"/>
          <w:szCs w:val="28"/>
        </w:rPr>
      </w:pPr>
      <w:r>
        <w:rPr>
          <w:rFonts w:hint="eastAsia" w:ascii="宋体" w:hAnsi="宋体" w:eastAsia="宋体"/>
          <w:sz w:val="28"/>
          <w:szCs w:val="28"/>
          <w:lang w:val="en-US" w:eastAsia="zh-CN"/>
        </w:rPr>
        <w:t>9.乙方</w:t>
      </w:r>
      <w:r>
        <w:rPr>
          <w:rFonts w:hint="eastAsia" w:ascii="宋体" w:hAnsi="宋体" w:eastAsia="宋体"/>
          <w:sz w:val="28"/>
          <w:szCs w:val="28"/>
        </w:rPr>
        <w:t>完成数据计算分析、资料整理及成果报告编写和文印等工作;乙方应对检测数据的真实性、检测结果的准确性和检测报告的合法性、时效性负责</w:t>
      </w:r>
      <w:r>
        <w:rPr>
          <w:rFonts w:hint="eastAsia" w:ascii="宋体" w:hAnsi="宋体" w:eastAsia="宋体"/>
          <w:sz w:val="28"/>
          <w:szCs w:val="28"/>
          <w:lang w:eastAsia="zh-CN"/>
        </w:rPr>
        <w:t>，</w:t>
      </w:r>
      <w:r>
        <w:rPr>
          <w:rFonts w:hint="eastAsia" w:ascii="宋体" w:hAnsi="宋体" w:eastAsia="宋体"/>
          <w:sz w:val="28"/>
          <w:szCs w:val="28"/>
        </w:rPr>
        <w:t>出具的率定(校准)报告具有法律效力。</w:t>
      </w:r>
    </w:p>
    <w:p>
      <w:pPr>
        <w:ind w:firstLine="562" w:firstLineChars="200"/>
        <w:jc w:val="left"/>
        <w:rPr>
          <w:rFonts w:ascii="宋体" w:hAnsi="宋体" w:eastAsia="宋体"/>
          <w:b/>
          <w:sz w:val="28"/>
          <w:szCs w:val="28"/>
        </w:rPr>
      </w:pPr>
      <w:r>
        <w:rPr>
          <w:rFonts w:hint="eastAsia" w:ascii="宋体" w:hAnsi="宋体" w:eastAsia="宋体"/>
          <w:b/>
          <w:sz w:val="28"/>
          <w:szCs w:val="28"/>
        </w:rPr>
        <w:t>第六条</w:t>
      </w:r>
      <w:r>
        <w:rPr>
          <w:rFonts w:hint="eastAsia" w:ascii="宋体" w:hAnsi="宋体" w:eastAsia="宋体"/>
          <w:b/>
          <w:sz w:val="28"/>
          <w:szCs w:val="28"/>
          <w:lang w:val="en-US" w:eastAsia="zh-CN"/>
        </w:rPr>
        <w:t xml:space="preserve"> </w:t>
      </w:r>
      <w:r>
        <w:rPr>
          <w:rFonts w:hint="eastAsia" w:ascii="宋体" w:hAnsi="宋体" w:eastAsia="宋体"/>
          <w:b/>
          <w:sz w:val="28"/>
          <w:szCs w:val="28"/>
        </w:rPr>
        <w:t>保密条款</w:t>
      </w:r>
    </w:p>
    <w:p>
      <w:pPr>
        <w:ind w:firstLine="560" w:firstLineChars="200"/>
        <w:jc w:val="left"/>
        <w:rPr>
          <w:rFonts w:ascii="宋体" w:hAnsi="宋体" w:eastAsia="宋体"/>
          <w:sz w:val="28"/>
          <w:szCs w:val="28"/>
        </w:rPr>
      </w:pPr>
      <w:r>
        <w:rPr>
          <w:rFonts w:ascii="宋体" w:hAnsi="宋体" w:eastAsia="宋体"/>
          <w:sz w:val="28"/>
          <w:szCs w:val="28"/>
        </w:rPr>
        <w:t>1、未经甲方事先书面同意，乙方不得将由甲方为本合同提供的方案、文本、计划或资料提供给与本合同无关的任何第三方，不得将其用于履行本合同之外的其它用途。即使向与履行本合同有关的人员提供，也应注意保密并限于履行合同所必需的范围。</w:t>
      </w:r>
    </w:p>
    <w:p>
      <w:pPr>
        <w:ind w:firstLine="560" w:firstLineChars="200"/>
        <w:jc w:val="left"/>
        <w:rPr>
          <w:rFonts w:hint="eastAsia" w:ascii="宋体" w:hAnsi="宋体" w:eastAsia="宋体"/>
          <w:b/>
          <w:sz w:val="28"/>
          <w:szCs w:val="28"/>
        </w:rPr>
      </w:pPr>
      <w:r>
        <w:rPr>
          <w:rFonts w:ascii="宋体" w:hAnsi="宋体" w:eastAsia="宋体"/>
          <w:sz w:val="28"/>
          <w:szCs w:val="28"/>
        </w:rPr>
        <w:t>2、除了合同本身之外，上款所列举的任何材料均是甲方的财产。如果甲方有要求，乙方在完成合同后应将这些材料及全部复制件还给甲方。</w:t>
      </w:r>
    </w:p>
    <w:p>
      <w:pPr>
        <w:ind w:firstLine="562" w:firstLineChars="200"/>
        <w:jc w:val="left"/>
        <w:rPr>
          <w:rFonts w:ascii="宋体" w:hAnsi="宋体" w:eastAsia="宋体"/>
          <w:b/>
          <w:sz w:val="28"/>
          <w:szCs w:val="28"/>
        </w:rPr>
      </w:pPr>
      <w:r>
        <w:rPr>
          <w:rFonts w:hint="eastAsia" w:ascii="宋体" w:hAnsi="宋体" w:eastAsia="宋体"/>
          <w:b/>
          <w:sz w:val="28"/>
          <w:szCs w:val="28"/>
        </w:rPr>
        <w:t>第七条</w:t>
      </w:r>
      <w:r>
        <w:rPr>
          <w:rFonts w:hint="eastAsia" w:ascii="宋体" w:hAnsi="宋体" w:eastAsia="宋体"/>
          <w:b/>
          <w:sz w:val="28"/>
          <w:szCs w:val="28"/>
          <w:lang w:val="en-US" w:eastAsia="zh-CN"/>
        </w:rPr>
        <w:t xml:space="preserve"> </w:t>
      </w:r>
      <w:r>
        <w:rPr>
          <w:rFonts w:hint="eastAsia" w:ascii="宋体" w:hAnsi="宋体" w:eastAsia="宋体"/>
          <w:b/>
          <w:sz w:val="28"/>
          <w:szCs w:val="28"/>
        </w:rPr>
        <w:t>验收</w:t>
      </w:r>
    </w:p>
    <w:p>
      <w:pPr>
        <w:ind w:firstLine="560" w:firstLineChars="200"/>
        <w:jc w:val="left"/>
        <w:rPr>
          <w:rFonts w:ascii="宋体" w:hAnsi="宋体" w:eastAsia="宋体"/>
          <w:sz w:val="28"/>
          <w:szCs w:val="28"/>
        </w:rPr>
      </w:pPr>
      <w:r>
        <w:rPr>
          <w:rFonts w:hint="eastAsia" w:ascii="宋体" w:hAnsi="宋体" w:eastAsia="宋体"/>
          <w:sz w:val="28"/>
          <w:szCs w:val="28"/>
          <w:lang w:val="en-US" w:eastAsia="zh-CN"/>
        </w:rPr>
        <w:t>1</w:t>
      </w:r>
      <w:r>
        <w:rPr>
          <w:rFonts w:ascii="宋体" w:hAnsi="宋体" w:eastAsia="宋体"/>
          <w:sz w:val="28"/>
          <w:szCs w:val="28"/>
        </w:rPr>
        <w:t>、在有关部门进行验收时，乙方应及时配合甲方。</w:t>
      </w:r>
    </w:p>
    <w:p>
      <w:pPr>
        <w:ind w:firstLine="560" w:firstLineChars="200"/>
        <w:jc w:val="left"/>
        <w:rPr>
          <w:rFonts w:hint="eastAsia" w:ascii="宋体" w:hAnsi="宋体" w:eastAsia="宋体"/>
          <w:b/>
          <w:sz w:val="28"/>
          <w:szCs w:val="28"/>
          <w:highlight w:val="none"/>
        </w:rPr>
      </w:pPr>
      <w:r>
        <w:rPr>
          <w:rFonts w:hint="eastAsia" w:ascii="宋体" w:hAnsi="宋体" w:eastAsia="宋体"/>
          <w:sz w:val="28"/>
          <w:szCs w:val="28"/>
          <w:lang w:val="en-US" w:eastAsia="zh-CN"/>
        </w:rPr>
        <w:t>2</w:t>
      </w:r>
      <w:r>
        <w:rPr>
          <w:rFonts w:ascii="宋体" w:hAnsi="宋体" w:eastAsia="宋体"/>
          <w:sz w:val="28"/>
          <w:szCs w:val="28"/>
        </w:rPr>
        <w:t>、如果乙方没有按以上要求，按甲方安排的时间进行有关工作，甲方有权在相应的付款时间段推迟付款，直至乙方完成此时间段的工作。</w:t>
      </w:r>
    </w:p>
    <w:p>
      <w:pPr>
        <w:ind w:firstLine="562" w:firstLineChars="200"/>
        <w:jc w:val="left"/>
        <w:rPr>
          <w:rFonts w:hint="eastAsia" w:ascii="宋体" w:hAnsi="宋体" w:eastAsia="宋体"/>
          <w:b/>
          <w:sz w:val="28"/>
          <w:szCs w:val="28"/>
          <w:highlight w:val="none"/>
        </w:rPr>
      </w:pPr>
      <w:r>
        <w:rPr>
          <w:rFonts w:hint="eastAsia" w:ascii="宋体" w:hAnsi="宋体" w:eastAsia="宋体"/>
          <w:b/>
          <w:sz w:val="28"/>
          <w:szCs w:val="28"/>
          <w:highlight w:val="none"/>
        </w:rPr>
        <w:t>第八条</w:t>
      </w:r>
      <w:r>
        <w:rPr>
          <w:rFonts w:hint="eastAsia" w:ascii="宋体" w:hAnsi="宋体" w:eastAsia="宋体"/>
          <w:b/>
          <w:sz w:val="28"/>
          <w:szCs w:val="28"/>
          <w:highlight w:val="none"/>
          <w:lang w:val="en-US" w:eastAsia="zh-CN"/>
        </w:rPr>
        <w:t xml:space="preserve"> </w:t>
      </w:r>
      <w:r>
        <w:rPr>
          <w:rFonts w:hint="eastAsia" w:ascii="宋体" w:hAnsi="宋体" w:eastAsia="宋体"/>
          <w:b/>
          <w:sz w:val="28"/>
          <w:szCs w:val="28"/>
          <w:highlight w:val="none"/>
        </w:rPr>
        <w:t>不可抗力</w:t>
      </w:r>
    </w:p>
    <w:p>
      <w:pPr>
        <w:ind w:firstLine="560" w:firstLineChars="200"/>
        <w:jc w:val="left"/>
        <w:rPr>
          <w:rFonts w:hint="eastAsia" w:ascii="宋体" w:hAnsi="宋体" w:eastAsia="宋体"/>
          <w:b w:val="0"/>
          <w:bCs/>
          <w:sz w:val="28"/>
          <w:szCs w:val="28"/>
          <w:highlight w:val="none"/>
        </w:rPr>
      </w:pPr>
      <w:r>
        <w:rPr>
          <w:rFonts w:hint="eastAsia" w:ascii="宋体" w:hAnsi="宋体" w:eastAsia="宋体"/>
          <w:b w:val="0"/>
          <w:bCs/>
          <w:sz w:val="28"/>
          <w:szCs w:val="28"/>
          <w:highlight w:val="none"/>
        </w:rPr>
        <w:t>1、签约双方的任何一方由于不可抗力事件影响而不能执行合同时，履行合同的期限应予以延长，其延长的期限应相当于事件所影响的时间。不可抗力事件系指买卖双方在缔结合同时所不能预见的，并且它的发生及其后果是无法避免和克服的事件,诸如战争、严重水灾、洪水、台风、地震等。</w:t>
      </w:r>
    </w:p>
    <w:p>
      <w:pPr>
        <w:ind w:firstLine="560" w:firstLineChars="200"/>
        <w:jc w:val="left"/>
        <w:rPr>
          <w:rFonts w:hint="default" w:ascii="宋体" w:hAnsi="宋体" w:eastAsia="宋体"/>
          <w:b w:val="0"/>
          <w:bCs/>
          <w:sz w:val="28"/>
          <w:szCs w:val="28"/>
          <w:highlight w:val="none"/>
          <w:lang w:val="en-US" w:eastAsia="zh-CN"/>
        </w:rPr>
      </w:pPr>
      <w:r>
        <w:rPr>
          <w:rFonts w:hint="eastAsia" w:ascii="宋体" w:hAnsi="宋体" w:eastAsia="宋体"/>
          <w:b w:val="0"/>
          <w:bCs/>
          <w:sz w:val="28"/>
          <w:szCs w:val="28"/>
          <w:highlight w:val="none"/>
        </w:rPr>
        <w:t>2、受阻一方应在不可抗力事件发生后,尽快用传真或电传通知对方，并于事件发生后30天内将有关部门出具的证明文件用特快专递或挂号信寄给对方审阅确认。一旦不可抗力事件的影响持续60天以上，双方应通过友好协商方式在合理的时间内达成进一步履行合同的协议或解除合同。</w:t>
      </w:r>
    </w:p>
    <w:p>
      <w:pPr>
        <w:ind w:firstLine="562" w:firstLineChars="200"/>
        <w:jc w:val="left"/>
        <w:rPr>
          <w:rFonts w:ascii="宋体" w:hAnsi="宋体" w:eastAsia="宋体"/>
          <w:b/>
          <w:sz w:val="28"/>
          <w:szCs w:val="28"/>
        </w:rPr>
      </w:pPr>
      <w:r>
        <w:rPr>
          <w:rFonts w:hint="eastAsia" w:ascii="宋体" w:hAnsi="宋体" w:eastAsia="宋体"/>
          <w:b/>
          <w:sz w:val="28"/>
          <w:szCs w:val="28"/>
        </w:rPr>
        <w:t>第九条</w:t>
      </w:r>
      <w:r>
        <w:rPr>
          <w:rFonts w:hint="eastAsia" w:ascii="宋体" w:hAnsi="宋体" w:eastAsia="宋体"/>
          <w:b/>
          <w:sz w:val="28"/>
          <w:szCs w:val="28"/>
          <w:lang w:val="en-US" w:eastAsia="zh-CN"/>
        </w:rPr>
        <w:t xml:space="preserve"> </w:t>
      </w:r>
      <w:r>
        <w:rPr>
          <w:rFonts w:hint="eastAsia" w:ascii="宋体" w:hAnsi="宋体" w:eastAsia="宋体"/>
          <w:b/>
          <w:sz w:val="28"/>
          <w:szCs w:val="28"/>
        </w:rPr>
        <w:t>合同变更</w:t>
      </w:r>
    </w:p>
    <w:p>
      <w:pPr>
        <w:ind w:firstLine="560" w:firstLineChars="200"/>
        <w:jc w:val="left"/>
        <w:rPr>
          <w:rFonts w:ascii="宋体" w:hAnsi="宋体" w:eastAsia="宋体"/>
          <w:sz w:val="28"/>
          <w:szCs w:val="28"/>
        </w:rPr>
      </w:pPr>
      <w:r>
        <w:rPr>
          <w:rFonts w:ascii="宋体" w:hAnsi="宋体" w:eastAsia="宋体"/>
          <w:sz w:val="28"/>
          <w:szCs w:val="28"/>
        </w:rPr>
        <w:t>1、因甲方的原因变更合同内容的，甲方应以书面形式通知乙方，并经双方协商一致签署有关变更文件。</w:t>
      </w:r>
    </w:p>
    <w:p>
      <w:pPr>
        <w:ind w:firstLine="560" w:firstLineChars="200"/>
        <w:jc w:val="left"/>
        <w:rPr>
          <w:rFonts w:ascii="宋体" w:hAnsi="宋体" w:eastAsia="宋体"/>
          <w:sz w:val="28"/>
          <w:szCs w:val="28"/>
        </w:rPr>
      </w:pPr>
      <w:r>
        <w:rPr>
          <w:rFonts w:hint="eastAsia" w:ascii="宋体" w:hAnsi="宋体" w:eastAsia="宋体"/>
          <w:sz w:val="28"/>
          <w:szCs w:val="28"/>
          <w:lang w:val="en-US" w:eastAsia="zh-CN"/>
        </w:rPr>
        <w:t>2</w:t>
      </w:r>
      <w:r>
        <w:rPr>
          <w:rFonts w:ascii="宋体" w:hAnsi="宋体" w:eastAsia="宋体"/>
          <w:sz w:val="28"/>
          <w:szCs w:val="28"/>
        </w:rPr>
        <w:t>、无论是按原合同要求，或是根据现场实际情况作出变更，乙方都不能免除其对服务应承担的责任。</w:t>
      </w:r>
    </w:p>
    <w:p>
      <w:pPr>
        <w:ind w:firstLine="562" w:firstLineChars="200"/>
        <w:jc w:val="left"/>
        <w:rPr>
          <w:rFonts w:ascii="宋体" w:hAnsi="宋体" w:eastAsia="宋体"/>
          <w:b/>
          <w:sz w:val="28"/>
          <w:szCs w:val="28"/>
        </w:rPr>
      </w:pPr>
      <w:r>
        <w:rPr>
          <w:rFonts w:hint="eastAsia" w:ascii="宋体" w:hAnsi="宋体" w:eastAsia="宋体"/>
          <w:b/>
          <w:sz w:val="28"/>
          <w:szCs w:val="28"/>
        </w:rPr>
        <w:t>第十条</w:t>
      </w:r>
      <w:r>
        <w:rPr>
          <w:rFonts w:hint="eastAsia" w:ascii="宋体" w:hAnsi="宋体" w:eastAsia="宋体"/>
          <w:b/>
          <w:sz w:val="28"/>
          <w:szCs w:val="28"/>
          <w:lang w:val="en-US" w:eastAsia="zh-CN"/>
        </w:rPr>
        <w:t xml:space="preserve"> </w:t>
      </w:r>
      <w:r>
        <w:rPr>
          <w:rFonts w:hint="eastAsia" w:ascii="宋体" w:hAnsi="宋体" w:eastAsia="宋体"/>
          <w:b/>
          <w:sz w:val="28"/>
          <w:szCs w:val="28"/>
        </w:rPr>
        <w:t>补充</w:t>
      </w:r>
    </w:p>
    <w:p>
      <w:pPr>
        <w:ind w:firstLine="560" w:firstLineChars="200"/>
        <w:jc w:val="left"/>
        <w:rPr>
          <w:rFonts w:hint="eastAsia" w:ascii="宋体" w:hAnsi="宋体" w:eastAsia="宋体"/>
          <w:b/>
          <w:sz w:val="28"/>
          <w:szCs w:val="28"/>
        </w:rPr>
      </w:pPr>
      <w:r>
        <w:rPr>
          <w:rFonts w:ascii="宋体" w:hAnsi="宋体" w:eastAsia="宋体"/>
          <w:sz w:val="28"/>
          <w:szCs w:val="28"/>
        </w:rPr>
        <w:t>有关合同的未尽事宜，双方协商签订补充协议，补充协议与本合同具有同等法律效力。凡与本合同有关的一切文件、补充协议等均是与本合同不可分割的重要组成部分，与本合同具有同等法律效力。</w:t>
      </w:r>
    </w:p>
    <w:p>
      <w:pPr>
        <w:ind w:firstLine="562" w:firstLineChars="200"/>
        <w:jc w:val="left"/>
        <w:rPr>
          <w:rFonts w:ascii="宋体" w:hAnsi="宋体" w:eastAsia="宋体"/>
          <w:b/>
          <w:sz w:val="28"/>
          <w:szCs w:val="28"/>
        </w:rPr>
      </w:pPr>
      <w:r>
        <w:rPr>
          <w:rFonts w:hint="eastAsia" w:ascii="宋体" w:hAnsi="宋体" w:eastAsia="宋体"/>
          <w:b/>
          <w:sz w:val="28"/>
          <w:szCs w:val="28"/>
        </w:rPr>
        <w:t>第十一条</w:t>
      </w:r>
      <w:r>
        <w:rPr>
          <w:rFonts w:hint="eastAsia" w:ascii="宋体" w:hAnsi="宋体" w:eastAsia="宋体"/>
          <w:b/>
          <w:sz w:val="28"/>
          <w:szCs w:val="28"/>
          <w:lang w:val="en-US" w:eastAsia="zh-CN"/>
        </w:rPr>
        <w:t xml:space="preserve"> </w:t>
      </w:r>
      <w:r>
        <w:rPr>
          <w:rFonts w:hint="eastAsia" w:ascii="宋体" w:hAnsi="宋体" w:eastAsia="宋体"/>
          <w:b/>
          <w:sz w:val="28"/>
          <w:szCs w:val="28"/>
        </w:rPr>
        <w:t>其他</w:t>
      </w:r>
    </w:p>
    <w:p>
      <w:pPr>
        <w:ind w:firstLine="560" w:firstLineChars="200"/>
        <w:jc w:val="left"/>
        <w:rPr>
          <w:rFonts w:ascii="宋体" w:hAnsi="宋体" w:eastAsia="宋体"/>
          <w:sz w:val="28"/>
          <w:szCs w:val="28"/>
        </w:rPr>
      </w:pPr>
      <w:r>
        <w:rPr>
          <w:rFonts w:ascii="宋体" w:hAnsi="宋体" w:eastAsia="宋体"/>
          <w:sz w:val="28"/>
          <w:szCs w:val="28"/>
        </w:rPr>
        <w:t>1、本合同经双方商议一致并以书面形式确认，不得改变。</w:t>
      </w:r>
    </w:p>
    <w:p>
      <w:pPr>
        <w:ind w:firstLine="560" w:firstLineChars="200"/>
        <w:jc w:val="left"/>
        <w:rPr>
          <w:rFonts w:ascii="宋体" w:hAnsi="宋体" w:eastAsia="宋体"/>
          <w:sz w:val="28"/>
          <w:szCs w:val="28"/>
          <w:highlight w:val="none"/>
        </w:rPr>
      </w:pPr>
      <w:r>
        <w:rPr>
          <w:rFonts w:hint="eastAsia" w:ascii="宋体" w:hAnsi="宋体" w:eastAsia="宋体"/>
          <w:sz w:val="28"/>
          <w:szCs w:val="28"/>
          <w:lang w:val="en-US" w:eastAsia="zh-CN"/>
        </w:rPr>
        <w:t>2</w:t>
      </w:r>
      <w:r>
        <w:rPr>
          <w:rFonts w:ascii="宋体" w:hAnsi="宋体" w:eastAsia="宋体"/>
          <w:sz w:val="28"/>
          <w:szCs w:val="28"/>
        </w:rPr>
        <w:t>、本合同接受中华人民共和国法律管辖，如引起争议，双方应先协商解决:若协商不成，</w:t>
      </w:r>
      <w:r>
        <w:rPr>
          <w:rFonts w:hint="eastAsia" w:ascii="宋体" w:hAnsi="宋体" w:eastAsia="宋体"/>
          <w:sz w:val="28"/>
          <w:szCs w:val="28"/>
          <w:highlight w:val="none"/>
          <w:lang w:val="en-US" w:eastAsia="zh-CN"/>
        </w:rPr>
        <w:t>双方均可在</w:t>
      </w:r>
      <w:r>
        <w:rPr>
          <w:rFonts w:hint="eastAsia" w:ascii="宋体" w:hAnsi="宋体" w:eastAsia="宋体"/>
          <w:sz w:val="28"/>
          <w:szCs w:val="28"/>
          <w:highlight w:val="none"/>
          <w:u w:val="single"/>
          <w:lang w:val="en-US" w:eastAsia="zh-CN"/>
        </w:rPr>
        <w:t>甲方所在地</w:t>
      </w:r>
      <w:r>
        <w:rPr>
          <w:rFonts w:ascii="宋体" w:hAnsi="宋体" w:eastAsia="宋体"/>
          <w:sz w:val="28"/>
          <w:szCs w:val="28"/>
          <w:highlight w:val="none"/>
        </w:rPr>
        <w:t>法院提起诉讼，通过诉讼的方式解决争议。</w:t>
      </w:r>
    </w:p>
    <w:p>
      <w:pPr>
        <w:ind w:firstLine="560" w:firstLineChars="200"/>
        <w:jc w:val="left"/>
        <w:rPr>
          <w:rFonts w:hint="eastAsia" w:ascii="宋体" w:hAnsi="宋体" w:eastAsia="宋体"/>
          <w:sz w:val="28"/>
          <w:szCs w:val="28"/>
          <w:lang w:val="en-US" w:eastAsia="zh-CN"/>
        </w:rPr>
      </w:pPr>
      <w:r>
        <w:rPr>
          <w:rFonts w:hint="eastAsia" w:ascii="宋体" w:hAnsi="宋体" w:eastAsia="宋体"/>
          <w:sz w:val="28"/>
          <w:szCs w:val="28"/>
          <w:lang w:val="en-US" w:eastAsia="zh-CN"/>
        </w:rPr>
        <w:t>3</w:t>
      </w:r>
      <w:r>
        <w:rPr>
          <w:rFonts w:ascii="宋体" w:hAnsi="宋体" w:eastAsia="宋体"/>
          <w:sz w:val="28"/>
          <w:szCs w:val="28"/>
        </w:rPr>
        <w:t>、合同双方盖章后生效。本合同壹式肆份，甲方执贰份，乙方执贰</w:t>
      </w:r>
      <w:r>
        <w:rPr>
          <w:rFonts w:hint="eastAsia" w:ascii="宋体" w:hAnsi="宋体" w:eastAsia="宋体"/>
          <w:sz w:val="28"/>
          <w:szCs w:val="28"/>
          <w:lang w:val="en-US" w:eastAsia="zh-CN"/>
        </w:rPr>
        <w:t>份。</w:t>
      </w:r>
    </w:p>
    <w:p>
      <w:pPr>
        <w:jc w:val="center"/>
        <w:rPr>
          <w:rFonts w:hint="eastAsia" w:ascii="微软雅黑" w:hAnsi="微软雅黑" w:eastAsia="微软雅黑" w:cs="微软雅黑"/>
          <w:b/>
          <w:kern w:val="0"/>
          <w:sz w:val="32"/>
          <w:szCs w:val="32"/>
        </w:rPr>
      </w:pPr>
    </w:p>
    <w:p>
      <w:pPr>
        <w:jc w:val="center"/>
        <w:rPr>
          <w:rFonts w:hint="eastAsia" w:ascii="宋体" w:hAnsi="宋体" w:eastAsia="宋体"/>
          <w:b/>
          <w:bCs/>
          <w:sz w:val="28"/>
          <w:szCs w:val="28"/>
        </w:rPr>
      </w:pPr>
    </w:p>
    <w:p>
      <w:pPr>
        <w:jc w:val="center"/>
        <w:rPr>
          <w:rFonts w:hint="eastAsia" w:ascii="宋体" w:hAnsi="宋体" w:eastAsia="宋体"/>
          <w:b/>
          <w:bCs/>
          <w:sz w:val="28"/>
          <w:szCs w:val="28"/>
        </w:rPr>
      </w:pPr>
    </w:p>
    <w:p>
      <w:pPr>
        <w:jc w:val="center"/>
        <w:rPr>
          <w:rFonts w:hint="eastAsia" w:ascii="宋体" w:hAnsi="宋体" w:eastAsia="宋体"/>
          <w:b/>
          <w:bCs/>
          <w:sz w:val="28"/>
          <w:szCs w:val="28"/>
        </w:rPr>
      </w:pPr>
    </w:p>
    <w:p>
      <w:pPr>
        <w:jc w:val="center"/>
        <w:rPr>
          <w:rFonts w:hint="eastAsia" w:ascii="宋体" w:hAnsi="宋体" w:eastAsia="宋体"/>
          <w:b/>
          <w:bCs/>
          <w:sz w:val="28"/>
          <w:szCs w:val="28"/>
        </w:rPr>
      </w:pPr>
    </w:p>
    <w:p>
      <w:pPr>
        <w:jc w:val="center"/>
        <w:rPr>
          <w:rFonts w:hint="eastAsia" w:ascii="宋体" w:hAnsi="宋体" w:eastAsia="宋体"/>
          <w:b/>
          <w:bCs/>
          <w:sz w:val="28"/>
          <w:szCs w:val="28"/>
        </w:rPr>
      </w:pPr>
    </w:p>
    <w:p>
      <w:pPr>
        <w:jc w:val="center"/>
        <w:rPr>
          <w:rFonts w:hint="eastAsia" w:ascii="宋体" w:hAnsi="宋体" w:eastAsia="宋体"/>
          <w:b/>
          <w:bCs/>
          <w:sz w:val="28"/>
          <w:szCs w:val="28"/>
        </w:rPr>
      </w:pPr>
    </w:p>
    <w:p>
      <w:pPr>
        <w:jc w:val="both"/>
        <w:rPr>
          <w:rFonts w:hint="eastAsia" w:ascii="宋体" w:hAnsi="宋体" w:eastAsia="宋体"/>
          <w:b/>
          <w:bCs/>
          <w:sz w:val="28"/>
          <w:szCs w:val="28"/>
        </w:rPr>
      </w:pPr>
    </w:p>
    <w:p>
      <w:pPr>
        <w:jc w:val="center"/>
        <w:rPr>
          <w:rFonts w:hint="eastAsia" w:ascii="宋体" w:hAnsi="宋体" w:eastAsia="宋体"/>
          <w:b/>
          <w:bCs/>
          <w:sz w:val="28"/>
          <w:szCs w:val="28"/>
        </w:rPr>
      </w:pPr>
      <w:r>
        <w:rPr>
          <w:rFonts w:hint="eastAsia" w:ascii="宋体" w:hAnsi="宋体" w:eastAsia="宋体"/>
          <w:b/>
          <w:bCs/>
          <w:sz w:val="28"/>
          <w:szCs w:val="28"/>
        </w:rPr>
        <w:t>签署页</w:t>
      </w:r>
    </w:p>
    <w:p>
      <w:pPr>
        <w:jc w:val="center"/>
        <w:rPr>
          <w:rFonts w:hint="eastAsia" w:ascii="宋体" w:hAnsi="宋体" w:eastAsia="宋体"/>
          <w:sz w:val="28"/>
          <w:szCs w:val="28"/>
        </w:rPr>
      </w:pPr>
    </w:p>
    <w:tbl>
      <w:tblPr>
        <w:tblStyle w:val="4"/>
        <w:tblW w:w="10900" w:type="dxa"/>
        <w:tblInd w:w="-11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34"/>
        <w:gridCol w:w="5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34" w:type="dxa"/>
          </w:tcPr>
          <w:p>
            <w:pPr>
              <w:jc w:val="left"/>
              <w:rPr>
                <w:rFonts w:ascii="宋体" w:hAnsi="宋体" w:eastAsia="宋体"/>
                <w:sz w:val="28"/>
                <w:szCs w:val="28"/>
                <w:highlight w:val="none"/>
              </w:rPr>
            </w:pPr>
            <w:r>
              <w:rPr>
                <w:rFonts w:hint="eastAsia" w:ascii="宋体" w:hAnsi="宋体" w:eastAsia="宋体"/>
                <w:sz w:val="28"/>
                <w:szCs w:val="28"/>
                <w:highlight w:val="none"/>
              </w:rPr>
              <w:t>甲方：（盖章）</w:t>
            </w:r>
          </w:p>
        </w:tc>
        <w:tc>
          <w:tcPr>
            <w:tcW w:w="5366" w:type="dxa"/>
          </w:tcPr>
          <w:p>
            <w:pPr>
              <w:jc w:val="left"/>
              <w:rPr>
                <w:rFonts w:hint="eastAsia" w:ascii="宋体" w:hAnsi="宋体" w:eastAsia="宋体"/>
                <w:sz w:val="28"/>
                <w:szCs w:val="28"/>
                <w:highlight w:val="none"/>
              </w:rPr>
            </w:pPr>
            <w:r>
              <w:rPr>
                <w:rFonts w:hint="eastAsia" w:ascii="宋体" w:hAnsi="宋体" w:eastAsia="宋体"/>
                <w:sz w:val="28"/>
                <w:szCs w:val="28"/>
                <w:highlight w:val="none"/>
              </w:rPr>
              <w:t>乙方：</w:t>
            </w:r>
          </w:p>
          <w:p>
            <w:pPr>
              <w:jc w:val="left"/>
              <w:rPr>
                <w:rFonts w:ascii="宋体" w:hAnsi="宋体" w:eastAsia="宋体"/>
                <w:sz w:val="28"/>
                <w:szCs w:val="28"/>
                <w:highlight w:val="none"/>
              </w:rPr>
            </w:pPr>
            <w:r>
              <w:rPr>
                <w:rFonts w:hint="eastAsia" w:ascii="宋体" w:hAnsi="宋体" w:eastAsia="宋体"/>
                <w:sz w:val="28"/>
                <w:szCs w:val="28"/>
                <w:highlight w:val="none"/>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3" w:hRule="atLeast"/>
        </w:trPr>
        <w:tc>
          <w:tcPr>
            <w:tcW w:w="5534" w:type="dxa"/>
          </w:tcPr>
          <w:p>
            <w:pPr>
              <w:jc w:val="left"/>
              <w:rPr>
                <w:rFonts w:ascii="宋体" w:hAnsi="宋体" w:eastAsia="宋体"/>
                <w:sz w:val="28"/>
                <w:szCs w:val="28"/>
                <w:highlight w:val="none"/>
              </w:rPr>
            </w:pPr>
            <w:r>
              <w:rPr>
                <w:rFonts w:hint="eastAsia" w:ascii="宋体" w:hAnsi="宋体" w:eastAsia="宋体"/>
                <w:sz w:val="28"/>
                <w:szCs w:val="28"/>
                <w:highlight w:val="none"/>
              </w:rPr>
              <w:t>法人代表或授权人：</w:t>
            </w:r>
          </w:p>
          <w:p>
            <w:pPr>
              <w:jc w:val="left"/>
              <w:rPr>
                <w:rFonts w:ascii="宋体" w:hAnsi="宋体" w:eastAsia="宋体"/>
                <w:sz w:val="28"/>
                <w:szCs w:val="28"/>
                <w:highlight w:val="none"/>
              </w:rPr>
            </w:pPr>
          </w:p>
          <w:p>
            <w:pPr>
              <w:jc w:val="left"/>
              <w:rPr>
                <w:rFonts w:ascii="宋体" w:hAnsi="宋体" w:eastAsia="宋体"/>
                <w:sz w:val="28"/>
                <w:szCs w:val="28"/>
                <w:highlight w:val="none"/>
              </w:rPr>
            </w:pPr>
            <w:r>
              <w:rPr>
                <w:rFonts w:hint="eastAsia" w:ascii="宋体" w:hAnsi="宋体" w:eastAsia="宋体"/>
                <w:sz w:val="28"/>
                <w:szCs w:val="28"/>
                <w:highlight w:val="none"/>
              </w:rPr>
              <w:t>联系电话：</w:t>
            </w:r>
          </w:p>
        </w:tc>
        <w:tc>
          <w:tcPr>
            <w:tcW w:w="5366" w:type="dxa"/>
          </w:tcPr>
          <w:p>
            <w:pPr>
              <w:jc w:val="left"/>
              <w:rPr>
                <w:rFonts w:ascii="宋体" w:hAnsi="宋体" w:eastAsia="宋体"/>
                <w:sz w:val="28"/>
                <w:szCs w:val="28"/>
                <w:highlight w:val="none"/>
              </w:rPr>
            </w:pPr>
            <w:r>
              <w:rPr>
                <w:rFonts w:hint="eastAsia" w:ascii="宋体" w:hAnsi="宋体" w:eastAsia="宋体"/>
                <w:sz w:val="28"/>
                <w:szCs w:val="28"/>
                <w:highlight w:val="none"/>
              </w:rPr>
              <w:t>法人代表或授权人：</w:t>
            </w:r>
          </w:p>
          <w:p>
            <w:pPr>
              <w:jc w:val="left"/>
              <w:rPr>
                <w:rFonts w:hint="eastAsia" w:ascii="宋体" w:hAnsi="宋体" w:eastAsia="宋体"/>
                <w:sz w:val="28"/>
                <w:szCs w:val="28"/>
                <w:highlight w:val="none"/>
                <w:lang w:eastAsia="zh-CN"/>
              </w:rPr>
            </w:pPr>
          </w:p>
          <w:p>
            <w:pPr>
              <w:jc w:val="left"/>
              <w:rPr>
                <w:rFonts w:ascii="宋体" w:hAnsi="宋体" w:eastAsia="宋体"/>
                <w:sz w:val="28"/>
                <w:szCs w:val="28"/>
                <w:highlight w:val="none"/>
              </w:rPr>
            </w:pPr>
            <w:r>
              <w:rPr>
                <w:rFonts w:hint="eastAsia" w:ascii="宋体" w:hAnsi="宋体" w:eastAsia="宋体"/>
                <w:sz w:val="28"/>
                <w:szCs w:val="28"/>
                <w:highlight w:val="none"/>
              </w:rPr>
              <w:t>联系电话：</w:t>
            </w:r>
          </w:p>
          <w:p>
            <w:pPr>
              <w:jc w:val="left"/>
              <w:rPr>
                <w:rFonts w:ascii="宋体" w:hAnsi="宋体" w:eastAsia="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34" w:type="dxa"/>
          </w:tcPr>
          <w:p>
            <w:pPr>
              <w:jc w:val="left"/>
              <w:rPr>
                <w:rFonts w:ascii="宋体" w:hAnsi="宋体" w:eastAsia="宋体"/>
                <w:sz w:val="28"/>
                <w:szCs w:val="28"/>
                <w:highlight w:val="none"/>
              </w:rPr>
            </w:pPr>
            <w:r>
              <w:rPr>
                <w:rFonts w:hint="eastAsia" w:ascii="宋体" w:hAnsi="宋体" w:eastAsia="宋体"/>
                <w:sz w:val="28"/>
                <w:szCs w:val="28"/>
                <w:highlight w:val="none"/>
              </w:rPr>
              <w:t>单位地址：</w:t>
            </w:r>
          </w:p>
          <w:p>
            <w:pPr>
              <w:jc w:val="left"/>
              <w:rPr>
                <w:rFonts w:ascii="宋体" w:hAnsi="宋体" w:eastAsia="宋体"/>
                <w:sz w:val="28"/>
                <w:szCs w:val="28"/>
                <w:highlight w:val="none"/>
              </w:rPr>
            </w:pPr>
            <w:r>
              <w:rPr>
                <w:rFonts w:hint="eastAsia" w:ascii="宋体" w:hAnsi="宋体" w:eastAsia="宋体"/>
                <w:sz w:val="28"/>
                <w:szCs w:val="28"/>
                <w:highlight w:val="none"/>
              </w:rPr>
              <w:t>电子邮箱：</w:t>
            </w:r>
          </w:p>
          <w:p>
            <w:pPr>
              <w:jc w:val="left"/>
              <w:rPr>
                <w:rFonts w:ascii="宋体" w:hAnsi="宋体" w:eastAsia="宋体"/>
                <w:sz w:val="28"/>
                <w:szCs w:val="28"/>
                <w:highlight w:val="none"/>
              </w:rPr>
            </w:pPr>
            <w:r>
              <w:rPr>
                <w:rFonts w:hint="eastAsia" w:ascii="宋体" w:hAnsi="宋体" w:eastAsia="宋体"/>
                <w:sz w:val="28"/>
                <w:szCs w:val="28"/>
                <w:highlight w:val="none"/>
              </w:rPr>
              <w:t>统一社会信用代码：</w:t>
            </w:r>
          </w:p>
          <w:p>
            <w:pPr>
              <w:jc w:val="left"/>
              <w:rPr>
                <w:rFonts w:ascii="宋体" w:hAnsi="宋体" w:eastAsia="宋体"/>
                <w:sz w:val="28"/>
                <w:szCs w:val="28"/>
                <w:highlight w:val="none"/>
              </w:rPr>
            </w:pPr>
            <w:r>
              <w:rPr>
                <w:rFonts w:hint="eastAsia" w:ascii="宋体" w:hAnsi="宋体" w:eastAsia="宋体"/>
                <w:sz w:val="28"/>
                <w:szCs w:val="28"/>
                <w:highlight w:val="none"/>
              </w:rPr>
              <w:t>银行名称：</w:t>
            </w:r>
            <w:bookmarkStart w:id="0" w:name="_GoBack"/>
            <w:bookmarkEnd w:id="0"/>
          </w:p>
          <w:p>
            <w:pPr>
              <w:jc w:val="left"/>
              <w:rPr>
                <w:rFonts w:ascii="宋体" w:hAnsi="宋体" w:eastAsia="宋体"/>
                <w:sz w:val="28"/>
                <w:szCs w:val="28"/>
                <w:highlight w:val="none"/>
              </w:rPr>
            </w:pPr>
            <w:r>
              <w:rPr>
                <w:rFonts w:hint="eastAsia" w:ascii="宋体" w:hAnsi="宋体" w:eastAsia="宋体"/>
                <w:sz w:val="28"/>
                <w:szCs w:val="28"/>
                <w:highlight w:val="none"/>
              </w:rPr>
              <w:t>银行账号：</w:t>
            </w:r>
          </w:p>
          <w:p>
            <w:pPr>
              <w:jc w:val="left"/>
              <w:rPr>
                <w:rFonts w:ascii="宋体" w:hAnsi="宋体" w:eastAsia="宋体"/>
                <w:sz w:val="28"/>
                <w:szCs w:val="28"/>
                <w:highlight w:val="none"/>
              </w:rPr>
            </w:pPr>
            <w:r>
              <w:rPr>
                <w:rFonts w:hint="eastAsia" w:ascii="宋体" w:hAnsi="宋体" w:eastAsia="宋体"/>
                <w:sz w:val="28"/>
                <w:szCs w:val="28"/>
                <w:highlight w:val="none"/>
              </w:rPr>
              <w:t xml:space="preserve">签约时间： </w:t>
            </w:r>
            <w:r>
              <w:rPr>
                <w:rFonts w:ascii="宋体" w:hAnsi="宋体" w:eastAsia="宋体"/>
                <w:sz w:val="28"/>
                <w:szCs w:val="28"/>
                <w:highlight w:val="none"/>
              </w:rPr>
              <w:t xml:space="preserve">   </w:t>
            </w:r>
            <w:r>
              <w:rPr>
                <w:rFonts w:hint="eastAsia" w:ascii="宋体" w:hAnsi="宋体" w:eastAsia="宋体"/>
                <w:sz w:val="28"/>
                <w:szCs w:val="28"/>
                <w:highlight w:val="none"/>
              </w:rPr>
              <w:t xml:space="preserve">年 </w:t>
            </w:r>
            <w:r>
              <w:rPr>
                <w:rFonts w:ascii="宋体" w:hAnsi="宋体" w:eastAsia="宋体"/>
                <w:sz w:val="28"/>
                <w:szCs w:val="28"/>
                <w:highlight w:val="none"/>
              </w:rPr>
              <w:t xml:space="preserve">   </w:t>
            </w:r>
            <w:r>
              <w:rPr>
                <w:rFonts w:hint="eastAsia" w:ascii="宋体" w:hAnsi="宋体" w:eastAsia="宋体"/>
                <w:sz w:val="28"/>
                <w:szCs w:val="28"/>
                <w:highlight w:val="none"/>
              </w:rPr>
              <w:t xml:space="preserve">月 </w:t>
            </w:r>
            <w:r>
              <w:rPr>
                <w:rFonts w:ascii="宋体" w:hAnsi="宋体" w:eastAsia="宋体"/>
                <w:sz w:val="28"/>
                <w:szCs w:val="28"/>
                <w:highlight w:val="none"/>
              </w:rPr>
              <w:t xml:space="preserve">  </w:t>
            </w:r>
            <w:r>
              <w:rPr>
                <w:rFonts w:hint="eastAsia" w:ascii="宋体" w:hAnsi="宋体" w:eastAsia="宋体"/>
                <w:sz w:val="28"/>
                <w:szCs w:val="28"/>
                <w:highlight w:val="none"/>
              </w:rPr>
              <w:t>日</w:t>
            </w:r>
          </w:p>
        </w:tc>
        <w:tc>
          <w:tcPr>
            <w:tcW w:w="5366" w:type="dxa"/>
          </w:tcPr>
          <w:p>
            <w:pPr>
              <w:jc w:val="left"/>
              <w:rPr>
                <w:rFonts w:ascii="宋体" w:hAnsi="宋体" w:eastAsia="宋体"/>
                <w:sz w:val="28"/>
                <w:szCs w:val="28"/>
                <w:highlight w:val="none"/>
              </w:rPr>
            </w:pPr>
            <w:r>
              <w:rPr>
                <w:rFonts w:hint="eastAsia" w:ascii="宋体" w:hAnsi="宋体" w:eastAsia="宋体"/>
                <w:sz w:val="28"/>
                <w:szCs w:val="28"/>
                <w:highlight w:val="none"/>
              </w:rPr>
              <w:t>单位地址：</w:t>
            </w:r>
          </w:p>
          <w:p>
            <w:pPr>
              <w:jc w:val="left"/>
              <w:rPr>
                <w:rFonts w:hint="eastAsia" w:ascii="宋体" w:hAnsi="宋体" w:eastAsia="宋体"/>
                <w:sz w:val="28"/>
                <w:szCs w:val="28"/>
                <w:highlight w:val="none"/>
              </w:rPr>
            </w:pPr>
            <w:r>
              <w:rPr>
                <w:rFonts w:hint="eastAsia" w:ascii="宋体" w:hAnsi="宋体" w:eastAsia="宋体"/>
                <w:sz w:val="28"/>
                <w:szCs w:val="28"/>
                <w:highlight w:val="none"/>
              </w:rPr>
              <w:t>电子邮箱：</w:t>
            </w:r>
          </w:p>
          <w:p>
            <w:pPr>
              <w:jc w:val="left"/>
              <w:rPr>
                <w:rFonts w:ascii="宋体" w:hAnsi="宋体" w:eastAsia="宋体"/>
                <w:sz w:val="28"/>
                <w:szCs w:val="28"/>
                <w:highlight w:val="none"/>
              </w:rPr>
            </w:pPr>
            <w:r>
              <w:rPr>
                <w:rFonts w:hint="eastAsia" w:ascii="宋体" w:hAnsi="宋体" w:eastAsia="宋体"/>
                <w:sz w:val="28"/>
                <w:szCs w:val="28"/>
                <w:highlight w:val="none"/>
              </w:rPr>
              <w:t>统一社会信用代码：</w:t>
            </w:r>
          </w:p>
          <w:p>
            <w:pPr>
              <w:jc w:val="left"/>
              <w:rPr>
                <w:rFonts w:ascii="宋体" w:hAnsi="宋体" w:eastAsia="宋体"/>
                <w:sz w:val="28"/>
                <w:szCs w:val="28"/>
                <w:highlight w:val="none"/>
              </w:rPr>
            </w:pPr>
            <w:r>
              <w:rPr>
                <w:rFonts w:hint="eastAsia" w:ascii="宋体" w:hAnsi="宋体" w:eastAsia="宋体"/>
                <w:sz w:val="28"/>
                <w:szCs w:val="28"/>
                <w:highlight w:val="none"/>
              </w:rPr>
              <w:t>银行名称：</w:t>
            </w:r>
          </w:p>
          <w:p>
            <w:pPr>
              <w:jc w:val="left"/>
              <w:rPr>
                <w:rFonts w:ascii="宋体" w:hAnsi="宋体" w:eastAsia="宋体"/>
                <w:sz w:val="28"/>
                <w:szCs w:val="28"/>
                <w:highlight w:val="none"/>
              </w:rPr>
            </w:pPr>
            <w:r>
              <w:rPr>
                <w:rFonts w:hint="eastAsia" w:ascii="宋体" w:hAnsi="宋体" w:eastAsia="宋体"/>
                <w:sz w:val="28"/>
                <w:szCs w:val="28"/>
                <w:highlight w:val="none"/>
              </w:rPr>
              <w:t>银行账号：</w:t>
            </w:r>
          </w:p>
          <w:p>
            <w:pPr>
              <w:jc w:val="left"/>
              <w:rPr>
                <w:rFonts w:ascii="宋体" w:hAnsi="宋体" w:eastAsia="宋体"/>
                <w:sz w:val="28"/>
                <w:szCs w:val="28"/>
                <w:highlight w:val="none"/>
              </w:rPr>
            </w:pPr>
            <w:r>
              <w:rPr>
                <w:rFonts w:hint="eastAsia" w:ascii="宋体" w:hAnsi="宋体" w:eastAsia="宋体"/>
                <w:sz w:val="28"/>
                <w:szCs w:val="28"/>
                <w:highlight w:val="none"/>
              </w:rPr>
              <w:t xml:space="preserve">签约时间： </w:t>
            </w:r>
            <w:r>
              <w:rPr>
                <w:rFonts w:ascii="宋体" w:hAnsi="宋体" w:eastAsia="宋体"/>
                <w:sz w:val="28"/>
                <w:szCs w:val="28"/>
                <w:highlight w:val="none"/>
              </w:rPr>
              <w:t xml:space="preserve">   </w:t>
            </w:r>
            <w:r>
              <w:rPr>
                <w:rFonts w:hint="eastAsia" w:ascii="宋体" w:hAnsi="宋体" w:eastAsia="宋体"/>
                <w:sz w:val="28"/>
                <w:szCs w:val="28"/>
                <w:highlight w:val="none"/>
              </w:rPr>
              <w:t xml:space="preserve">年 </w:t>
            </w:r>
            <w:r>
              <w:rPr>
                <w:rFonts w:ascii="宋体" w:hAnsi="宋体" w:eastAsia="宋体"/>
                <w:sz w:val="28"/>
                <w:szCs w:val="28"/>
                <w:highlight w:val="none"/>
              </w:rPr>
              <w:t xml:space="preserve">   </w:t>
            </w:r>
            <w:r>
              <w:rPr>
                <w:rFonts w:hint="eastAsia" w:ascii="宋体" w:hAnsi="宋体" w:eastAsia="宋体"/>
                <w:sz w:val="28"/>
                <w:szCs w:val="28"/>
                <w:highlight w:val="none"/>
              </w:rPr>
              <w:t xml:space="preserve">月 </w:t>
            </w:r>
            <w:r>
              <w:rPr>
                <w:rFonts w:ascii="宋体" w:hAnsi="宋体" w:eastAsia="宋体"/>
                <w:sz w:val="28"/>
                <w:szCs w:val="28"/>
                <w:highlight w:val="none"/>
              </w:rPr>
              <w:t xml:space="preserve">  </w:t>
            </w:r>
            <w:r>
              <w:rPr>
                <w:rFonts w:hint="eastAsia" w:ascii="宋体" w:hAnsi="宋体" w:eastAsia="宋体"/>
                <w:sz w:val="28"/>
                <w:szCs w:val="28"/>
                <w:highlight w:val="none"/>
              </w:rPr>
              <w:t>日</w:t>
            </w:r>
          </w:p>
        </w:tc>
      </w:tr>
    </w:tbl>
    <w:p>
      <w:pPr>
        <w:jc w:val="center"/>
        <w:rPr>
          <w:rFonts w:hint="eastAsia" w:ascii="微软雅黑" w:hAnsi="微软雅黑" w:eastAsia="微软雅黑" w:cs="微软雅黑"/>
          <w:b/>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方正黑体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OGY5YWFkNWE4OThiNzZlZDhmMTJlZmIxNzNkODIifQ=="/>
  </w:docVars>
  <w:rsids>
    <w:rsidRoot w:val="0AAA0C2E"/>
    <w:rsid w:val="01121891"/>
    <w:rsid w:val="05C94495"/>
    <w:rsid w:val="06CD6CE6"/>
    <w:rsid w:val="0A2A7C4B"/>
    <w:rsid w:val="0AAA0C2E"/>
    <w:rsid w:val="0BB5252A"/>
    <w:rsid w:val="0C971F9A"/>
    <w:rsid w:val="0E032C8D"/>
    <w:rsid w:val="0FC621C4"/>
    <w:rsid w:val="11D21B68"/>
    <w:rsid w:val="12906AB9"/>
    <w:rsid w:val="1F152820"/>
    <w:rsid w:val="22DB168B"/>
    <w:rsid w:val="24343749"/>
    <w:rsid w:val="2DCF44E2"/>
    <w:rsid w:val="30354AD0"/>
    <w:rsid w:val="31D245A1"/>
    <w:rsid w:val="385E6B8E"/>
    <w:rsid w:val="387C0DC3"/>
    <w:rsid w:val="3DD86441"/>
    <w:rsid w:val="3EE17BD1"/>
    <w:rsid w:val="3F15023A"/>
    <w:rsid w:val="3FCF3ECE"/>
    <w:rsid w:val="40923879"/>
    <w:rsid w:val="40B97058"/>
    <w:rsid w:val="43452E25"/>
    <w:rsid w:val="443A04B0"/>
    <w:rsid w:val="44AC3A83"/>
    <w:rsid w:val="496B110B"/>
    <w:rsid w:val="4D6E11CA"/>
    <w:rsid w:val="4F7D3946"/>
    <w:rsid w:val="502D2C76"/>
    <w:rsid w:val="54905ECA"/>
    <w:rsid w:val="54E87AB4"/>
    <w:rsid w:val="54FF4D1F"/>
    <w:rsid w:val="59E720E8"/>
    <w:rsid w:val="5BA504AD"/>
    <w:rsid w:val="5C9347A9"/>
    <w:rsid w:val="5C9A5B38"/>
    <w:rsid w:val="5D105DFA"/>
    <w:rsid w:val="5D6879E4"/>
    <w:rsid w:val="5E1831B8"/>
    <w:rsid w:val="5F887EC9"/>
    <w:rsid w:val="60924BD2"/>
    <w:rsid w:val="61D03DA9"/>
    <w:rsid w:val="63624ED5"/>
    <w:rsid w:val="645D7336"/>
    <w:rsid w:val="69C73CE4"/>
    <w:rsid w:val="6B142F59"/>
    <w:rsid w:val="75BB3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table" w:styleId="4">
    <w:name w:val="Table Grid"/>
    <w:basedOn w:val="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2024-01-21T12:46:00Z</dcterms:created>
  <dc:creator>MR  RAN</dc:creator>
  <cp:lastModifiedBy>MR  RAN</cp:lastModifiedBy>
  <dcterms:modified xsi:type="dcterms:W3CDTF">2024-03-27T08:21:29Z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F033DABC392F4143973D339AD309F742_11</vt:lpwstr>
  </property>
</Properties>
</file>