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F8F80">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r>
        <w:rPr>
          <w:rFonts w:hint="eastAsia" w:ascii="Times New Roman" w:hAnsi="Times New Roman" w:eastAsia="黑体" w:cs="Times New Roman"/>
          <w:bCs/>
          <w:color w:val="auto"/>
          <w:sz w:val="32"/>
          <w:szCs w:val="32"/>
          <w:lang w:val="en-US" w:eastAsia="zh-CN"/>
        </w:rPr>
        <w:t>1</w:t>
      </w:r>
    </w:p>
    <w:p w14:paraId="23A83A67">
      <w:pPr>
        <w:pStyle w:val="2"/>
        <w:rPr>
          <w:rFonts w:hint="default" w:ascii="Times New Roman" w:hAnsi="Times New Roman" w:cs="Times New Roman"/>
        </w:rPr>
      </w:pPr>
    </w:p>
    <w:p w14:paraId="5E2C21B1">
      <w:pPr>
        <w:jc w:val="both"/>
        <w:rPr>
          <w:rFonts w:hint="default" w:ascii="Times New Roman" w:hAnsi="Times New Roman" w:eastAsia="方正小标宋简体" w:cs="Times New Roman"/>
          <w:bCs/>
          <w:color w:val="auto"/>
          <w:sz w:val="44"/>
          <w:szCs w:val="44"/>
        </w:rPr>
      </w:pPr>
    </w:p>
    <w:p w14:paraId="4B7485F6">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14:paraId="23530BAC">
      <w:pPr>
        <w:pStyle w:val="2"/>
        <w:rPr>
          <w:rFonts w:hint="default" w:ascii="Times New Roman" w:hAnsi="Times New Roman" w:cs="Times New Roman"/>
          <w:color w:val="auto"/>
        </w:rPr>
      </w:pPr>
    </w:p>
    <w:p w14:paraId="52D993B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auto"/>
          <w:sz w:val="32"/>
          <w:szCs w:val="32"/>
        </w:rPr>
      </w:pPr>
      <w:r>
        <w:rPr>
          <w:rFonts w:hint="eastAsia"/>
          <w:color w:val="auto"/>
          <w:sz w:val="32"/>
          <w:szCs w:val="32"/>
          <w:lang w:val="en-US" w:eastAsia="zh-CN"/>
        </w:rPr>
        <w:t>广汉市城勋城市更新建设有限责任公司</w:t>
      </w:r>
      <w:r>
        <w:rPr>
          <w:rFonts w:hint="default" w:ascii="Times New Roman" w:hAnsi="Times New Roman" w:cs="Times New Roman"/>
          <w:color w:val="auto"/>
          <w:sz w:val="32"/>
          <w:szCs w:val="32"/>
        </w:rPr>
        <w:t>：</w:t>
      </w:r>
    </w:p>
    <w:p w14:paraId="6F5440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b w:val="0"/>
          <w:color w:val="auto"/>
          <w:sz w:val="28"/>
          <w:szCs w:val="28"/>
        </w:rPr>
      </w:pPr>
      <w:r>
        <w:rPr>
          <w:rFonts w:hint="default" w:ascii="Times New Roman" w:hAnsi="Times New Roman" w:cs="Times New Roman"/>
          <w:color w:val="auto"/>
          <w:sz w:val="32"/>
          <w:szCs w:val="32"/>
        </w:rPr>
        <w:t>关于</w:t>
      </w:r>
      <w:r>
        <w:rPr>
          <w:rFonts w:hint="eastAsia" w:ascii="Times New Roman" w:hAnsi="Times New Roman" w:cs="Times New Roman"/>
          <w:color w:val="auto"/>
          <w:sz w:val="32"/>
          <w:szCs w:val="32"/>
          <w:u w:val="single"/>
          <w:lang w:val="en-US" w:eastAsia="zh-CN"/>
        </w:rPr>
        <w:t>广汉市高铁片区棚户区改造建设项目及广汉市雒城街道城镇老旧小区改造项目“打捆”水土保持方案编制及水土流失监测服务采购</w:t>
      </w:r>
      <w:r>
        <w:rPr>
          <w:rFonts w:hint="default" w:ascii="Times New Roman" w:hAnsi="Times New Roman" w:cs="Times New Roman"/>
          <w:color w:val="auto"/>
          <w:sz w:val="32"/>
          <w:szCs w:val="32"/>
        </w:rPr>
        <w:t>，结合本</w:t>
      </w:r>
      <w:r>
        <w:rPr>
          <w:rFonts w:hint="eastAsia" w:ascii="Times New Roman" w:hAnsi="Times New Roman" w:cs="Times New Roman"/>
          <w:color w:val="auto"/>
          <w:sz w:val="32"/>
          <w:szCs w:val="32"/>
          <w:lang w:val="en-US" w:eastAsia="zh-CN"/>
        </w:rPr>
        <w:t>项目</w:t>
      </w:r>
      <w:r>
        <w:rPr>
          <w:rFonts w:hint="default" w:ascii="Times New Roman" w:hAnsi="Times New Roman" w:cs="Times New Roman"/>
          <w:color w:val="auto"/>
          <w:sz w:val="32"/>
          <w:szCs w:val="32"/>
        </w:rPr>
        <w:t>特点及</w:t>
      </w:r>
      <w:r>
        <w:rPr>
          <w:rFonts w:hint="eastAsia" w:ascii="Times New Roman" w:hAnsi="Times New Roman" w:cs="Times New Roman"/>
          <w:color w:val="auto"/>
          <w:sz w:val="32"/>
          <w:szCs w:val="32"/>
          <w:lang w:eastAsia="zh-CN"/>
        </w:rPr>
        <w:t>服务</w:t>
      </w:r>
      <w:r>
        <w:rPr>
          <w:rFonts w:hint="default" w:ascii="Times New Roman" w:hAnsi="Times New Roman" w:cs="Times New Roman"/>
          <w:color w:val="auto"/>
          <w:sz w:val="32"/>
          <w:szCs w:val="32"/>
        </w:rPr>
        <w:t>内容，经仔细研究决定，我方</w:t>
      </w:r>
      <w:r>
        <w:rPr>
          <w:rFonts w:hint="eastAsia" w:ascii="Times New Roman" w:hAnsi="Times New Roman" w:cs="Times New Roman"/>
          <w:color w:val="auto"/>
          <w:sz w:val="32"/>
          <w:szCs w:val="32"/>
          <w:u w:val="single"/>
          <w:lang w:val="en-US" w:eastAsia="zh-CN"/>
        </w:rPr>
        <w:t xml:space="preserve">                 </w:t>
      </w:r>
      <w:r>
        <w:rPr>
          <w:rFonts w:hint="default" w:ascii="Times New Roman" w:hAnsi="Times New Roman" w:cs="Times New Roman"/>
          <w:color w:val="auto"/>
          <w:sz w:val="32"/>
          <w:szCs w:val="32"/>
        </w:rPr>
        <w:t>（单位的</w:t>
      </w:r>
      <w:r>
        <w:rPr>
          <w:rFonts w:hint="default" w:ascii="Times New Roman" w:hAnsi="Times New Roman" w:eastAsia="宋体" w:cs="Times New Roman"/>
          <w:color w:val="auto"/>
          <w:sz w:val="32"/>
          <w:szCs w:val="32"/>
          <w:lang w:eastAsia="zh-CN"/>
        </w:rPr>
        <w:t>名称</w:t>
      </w:r>
      <w:r>
        <w:rPr>
          <w:rFonts w:hint="default" w:ascii="Times New Roman" w:hAnsi="Times New Roman" w:cs="Times New Roman"/>
          <w:color w:val="auto"/>
          <w:sz w:val="32"/>
          <w:szCs w:val="32"/>
        </w:rPr>
        <w:t>）</w:t>
      </w:r>
      <w:r>
        <w:rPr>
          <w:rFonts w:hint="eastAsia" w:ascii="Times New Roman" w:hAnsi="Times New Roman" w:cs="Times New Roman"/>
          <w:color w:val="auto"/>
          <w:sz w:val="32"/>
          <w:szCs w:val="32"/>
          <w:lang w:eastAsia="zh-CN"/>
        </w:rPr>
        <w:t>均按最高限价下浮</w:t>
      </w:r>
      <w:r>
        <w:rPr>
          <w:rFonts w:hint="eastAsia" w:ascii="Times New Roman" w:hAnsi="Times New Roman" w:cs="Times New Roman"/>
          <w:color w:val="auto"/>
          <w:sz w:val="32"/>
          <w:szCs w:val="32"/>
          <w:u w:val="single"/>
          <w:lang w:val="en-US" w:eastAsia="zh-CN"/>
        </w:rPr>
        <w:t xml:space="preserve">      </w:t>
      </w:r>
      <w:r>
        <w:rPr>
          <w:rFonts w:hint="eastAsia" w:ascii="Times New Roman" w:hAnsi="Times New Roman" w:cs="Times New Roman"/>
          <w:color w:val="auto"/>
          <w:sz w:val="32"/>
          <w:szCs w:val="32"/>
          <w:u w:val="none"/>
          <w:lang w:val="en-US" w:eastAsia="zh-CN"/>
        </w:rPr>
        <w:t>%</w:t>
      </w:r>
      <w:bookmarkStart w:id="0" w:name="_GoBack"/>
      <w:bookmarkEnd w:id="0"/>
      <w:r>
        <w:rPr>
          <w:rFonts w:hint="eastAsia" w:ascii="Times New Roman" w:hAnsi="Times New Roman" w:cs="Times New Roman"/>
          <w:b w:val="0"/>
          <w:color w:val="auto"/>
          <w:sz w:val="32"/>
          <w:szCs w:val="32"/>
          <w:lang w:eastAsia="zh-CN"/>
        </w:rPr>
        <w:t>承担本项目的服务工作</w:t>
      </w:r>
      <w:r>
        <w:rPr>
          <w:rFonts w:hint="default" w:ascii="Times New Roman" w:hAnsi="Times New Roman" w:cs="Times New Roman"/>
          <w:b w:val="0"/>
          <w:color w:val="auto"/>
          <w:sz w:val="32"/>
          <w:szCs w:val="32"/>
        </w:rPr>
        <w:t>。</w:t>
      </w:r>
      <w:r>
        <w:rPr>
          <w:rFonts w:hint="default" w:ascii="Times New Roman" w:hAnsi="Times New Roman" w:cs="Times New Roman"/>
          <w:b w:val="0"/>
          <w:color w:val="auto"/>
          <w:sz w:val="32"/>
          <w:szCs w:val="32"/>
          <w:lang w:val="en-US" w:eastAsia="zh-CN"/>
        </w:rPr>
        <w:t>该报价已包含我单位为完成合同工作所需的全部费用</w:t>
      </w:r>
      <w:r>
        <w:rPr>
          <w:rFonts w:hint="eastAsia" w:ascii="Times New Roman" w:hAnsi="Times New Roman" w:cs="Times New Roman"/>
          <w:b w:val="0"/>
          <w:color w:val="auto"/>
          <w:sz w:val="32"/>
          <w:szCs w:val="32"/>
          <w:lang w:val="en-US" w:eastAsia="zh-CN"/>
        </w:rPr>
        <w:t>。</w:t>
      </w:r>
    </w:p>
    <w:p w14:paraId="29047F33">
      <w:pPr>
        <w:rPr>
          <w:rFonts w:hint="default" w:ascii="Times New Roman" w:hAnsi="Times New Roman" w:cs="Times New Roman"/>
          <w:color w:val="auto"/>
          <w:sz w:val="24"/>
          <w:szCs w:val="24"/>
        </w:rPr>
      </w:pPr>
    </w:p>
    <w:p w14:paraId="41134C17">
      <w:pPr>
        <w:spacing w:line="480" w:lineRule="auto"/>
        <w:ind w:firstLine="480" w:firstLineChars="200"/>
        <w:rPr>
          <w:rFonts w:hint="default" w:ascii="Times New Roman" w:hAnsi="Times New Roman" w:cs="Times New Roman"/>
          <w:color w:val="auto"/>
          <w:sz w:val="24"/>
          <w:szCs w:val="24"/>
        </w:rPr>
      </w:pPr>
    </w:p>
    <w:p w14:paraId="39524BC2">
      <w:pPr>
        <w:spacing w:line="480" w:lineRule="auto"/>
        <w:ind w:firstLine="480" w:firstLineChars="200"/>
        <w:rPr>
          <w:rFonts w:hint="default" w:ascii="Times New Roman" w:hAnsi="Times New Roman" w:cs="Times New Roman"/>
          <w:color w:val="auto"/>
          <w:sz w:val="24"/>
          <w:szCs w:val="24"/>
        </w:rPr>
      </w:pPr>
    </w:p>
    <w:p w14:paraId="2E22C446">
      <w:pPr>
        <w:pStyle w:val="2"/>
        <w:rPr>
          <w:rFonts w:hint="default" w:ascii="Times New Roman" w:hAnsi="Times New Roman" w:cs="Times New Roman"/>
          <w:color w:val="auto"/>
          <w:sz w:val="24"/>
          <w:szCs w:val="24"/>
        </w:rPr>
      </w:pPr>
    </w:p>
    <w:p w14:paraId="15F6C367">
      <w:pPr>
        <w:pStyle w:val="2"/>
        <w:rPr>
          <w:rFonts w:hint="default" w:ascii="Times New Roman" w:hAnsi="Times New Roman" w:cs="Times New Roman"/>
          <w:color w:val="auto"/>
          <w:sz w:val="24"/>
          <w:szCs w:val="24"/>
        </w:rPr>
      </w:pPr>
    </w:p>
    <w:p w14:paraId="3BF58909">
      <w:pPr>
        <w:pStyle w:val="2"/>
        <w:rPr>
          <w:rFonts w:hint="default" w:ascii="Times New Roman" w:hAnsi="Times New Roman" w:cs="Times New Roman"/>
          <w:color w:val="auto"/>
          <w:sz w:val="24"/>
          <w:szCs w:val="24"/>
        </w:rPr>
      </w:pPr>
    </w:p>
    <w:p w14:paraId="232A1DE2">
      <w:pPr>
        <w:adjustRightInd w:val="0"/>
        <w:spacing w:line="480" w:lineRule="auto"/>
        <w:ind w:firstLine="3640" w:firstLineChars="1300"/>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单位名称：</w:t>
      </w:r>
      <w:r>
        <w:rPr>
          <w:rFonts w:hint="default" w:ascii="Times New Roman" w:hAnsi="Times New Roman" w:cs="Times New Roman"/>
          <w:color w:val="auto"/>
          <w:sz w:val="28"/>
          <w:szCs w:val="28"/>
          <w:u w:val="single"/>
        </w:rPr>
        <w:t xml:space="preserve">           </w:t>
      </w:r>
      <w:r>
        <w:rPr>
          <w:rFonts w:hint="default" w:ascii="Times New Roman" w:hAnsi="Times New Roman" w:cs="Times New Roman"/>
          <w:color w:val="auto"/>
          <w:sz w:val="28"/>
          <w:szCs w:val="28"/>
        </w:rPr>
        <w:t>（盖单位公章）</w:t>
      </w:r>
    </w:p>
    <w:p w14:paraId="49692E93">
      <w:pPr>
        <w:bidi w:val="0"/>
        <w:ind w:firstLine="3640" w:firstLineChars="1300"/>
        <w:jc w:val="left"/>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lang w:val="en-US" w:eastAsia="zh-CN"/>
        </w:rPr>
        <w:t>法定代表人</w:t>
      </w:r>
      <w:r>
        <w:rPr>
          <w:rFonts w:hint="eastAsia" w:ascii="Times New Roman" w:hAnsi="Times New Roman" w:cs="Times New Roman"/>
          <w:bCs/>
          <w:color w:val="auto"/>
          <w:sz w:val="28"/>
          <w:szCs w:val="28"/>
          <w:lang w:val="en-US" w:eastAsia="zh-CN"/>
        </w:rPr>
        <w:t>或授权委托人</w:t>
      </w:r>
      <w:r>
        <w:rPr>
          <w:rFonts w:hint="default" w:ascii="Times New Roman" w:hAnsi="Times New Roman" w:cs="Times New Roman"/>
          <w:bCs/>
          <w:color w:val="auto"/>
          <w:sz w:val="28"/>
          <w:szCs w:val="28"/>
          <w:lang w:val="en-US" w:eastAsia="zh-CN"/>
        </w:rPr>
        <w:t>：</w:t>
      </w:r>
      <w:r>
        <w:rPr>
          <w:rFonts w:hint="default" w:ascii="Times New Roman" w:hAnsi="Times New Roman" w:cs="Times New Roman"/>
          <w:bCs/>
          <w:color w:val="auto"/>
          <w:sz w:val="28"/>
          <w:szCs w:val="28"/>
          <w:u w:val="single"/>
        </w:rPr>
        <w:t xml:space="preserve">   </w:t>
      </w:r>
      <w:r>
        <w:rPr>
          <w:rFonts w:hint="eastAsia" w:ascii="Times New Roman" w:hAnsi="Times New Roman" w:cs="Times New Roman"/>
          <w:bCs/>
          <w:color w:val="auto"/>
          <w:sz w:val="28"/>
          <w:szCs w:val="28"/>
          <w:u w:val="single"/>
          <w:lang w:val="en-US" w:eastAsia="zh-CN"/>
        </w:rPr>
        <w:t xml:space="preserve"> </w:t>
      </w:r>
      <w:r>
        <w:rPr>
          <w:rFonts w:hint="default" w:ascii="Times New Roman" w:hAnsi="Times New Roman" w:cs="Times New Roman"/>
          <w:bCs/>
          <w:color w:val="auto"/>
          <w:sz w:val="28"/>
          <w:szCs w:val="28"/>
          <w:u w:val="single"/>
        </w:rPr>
        <w:t xml:space="preserve">     </w:t>
      </w:r>
    </w:p>
    <w:p w14:paraId="4E6A7BD5">
      <w:pPr>
        <w:bidi w:val="0"/>
        <w:ind w:firstLine="3640" w:firstLineChars="1300"/>
        <w:jc w:val="left"/>
        <w:rPr>
          <w:sz w:val="28"/>
          <w:szCs w:val="28"/>
        </w:rPr>
      </w:pPr>
      <w:r>
        <w:rPr>
          <w:rFonts w:hint="default" w:ascii="Times New Roman" w:hAnsi="Times New Roman" w:cs="Times New Roman"/>
          <w:bCs/>
          <w:color w:val="auto"/>
          <w:sz w:val="28"/>
          <w:szCs w:val="28"/>
        </w:rPr>
        <w:t>日  期：</w:t>
      </w:r>
      <w:r>
        <w:rPr>
          <w:rFonts w:hint="default" w:ascii="Times New Roman" w:hAnsi="Times New Roman" w:cs="Times New Roman"/>
          <w:color w:val="auto"/>
          <w:sz w:val="28"/>
          <w:szCs w:val="28"/>
          <w:u w:val="single"/>
        </w:rPr>
        <w:t xml:space="preserve">       </w:t>
      </w:r>
      <w:r>
        <w:rPr>
          <w:rFonts w:hint="default" w:ascii="Times New Roman" w:hAnsi="Times New Roman" w:cs="Times New Roman"/>
          <w:bCs/>
          <w:color w:val="auto"/>
          <w:sz w:val="28"/>
          <w:szCs w:val="28"/>
        </w:rPr>
        <w:t>年</w:t>
      </w:r>
      <w:r>
        <w:rPr>
          <w:rFonts w:hint="default" w:ascii="Times New Roman" w:hAnsi="Times New Roman" w:cs="Times New Roman"/>
          <w:color w:val="auto"/>
          <w:sz w:val="28"/>
          <w:szCs w:val="28"/>
          <w:u w:val="single"/>
        </w:rPr>
        <w:t xml:space="preserve">      </w:t>
      </w:r>
      <w:r>
        <w:rPr>
          <w:rFonts w:hint="default" w:ascii="Times New Roman" w:hAnsi="Times New Roman" w:cs="Times New Roman"/>
          <w:bCs/>
          <w:color w:val="auto"/>
          <w:sz w:val="28"/>
          <w:szCs w:val="28"/>
        </w:rPr>
        <w:t>月</w:t>
      </w:r>
      <w:r>
        <w:rPr>
          <w:rFonts w:hint="default" w:ascii="Times New Roman" w:hAnsi="Times New Roman" w:cs="Times New Roman"/>
          <w:color w:val="auto"/>
          <w:sz w:val="28"/>
          <w:szCs w:val="28"/>
          <w:u w:val="single"/>
        </w:rPr>
        <w:t xml:space="preserve">       </w:t>
      </w:r>
      <w:r>
        <w:rPr>
          <w:rFonts w:hint="default" w:ascii="Times New Roman" w:hAnsi="Times New Roman" w:cs="Times New Roman"/>
          <w:bCs/>
          <w:color w:val="auto"/>
          <w:sz w:val="28"/>
          <w:szCs w:val="28"/>
        </w:rPr>
        <w:t>日</w:t>
      </w:r>
    </w:p>
    <w:p w14:paraId="1E96B2B8"/>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C8E12B-6010-420F-B652-FE2DBD68E5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39A3599E-1AC0-45D2-97E6-BED689A42421}"/>
  </w:font>
  <w:font w:name="方正小标宋简体">
    <w:panose1 w:val="03000509000000000000"/>
    <w:charset w:val="86"/>
    <w:family w:val="auto"/>
    <w:pitch w:val="default"/>
    <w:sig w:usb0="00000001" w:usb1="080E0000" w:usb2="00000000" w:usb3="00000000" w:csb0="00040000" w:csb1="00000000"/>
    <w:embedRegular r:id="rId3" w:fontKey="{A33757E8-55B6-4009-BF6E-6CBB16E928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4440E">
    <w:pPr>
      <w:pStyle w:val="3"/>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A8C475B"/>
    <w:rsid w:val="0EC96B12"/>
    <w:rsid w:val="11672761"/>
    <w:rsid w:val="194D59CD"/>
    <w:rsid w:val="1F124312"/>
    <w:rsid w:val="24453254"/>
    <w:rsid w:val="2B6A4843"/>
    <w:rsid w:val="2CCE7685"/>
    <w:rsid w:val="34053852"/>
    <w:rsid w:val="37F17BF7"/>
    <w:rsid w:val="580E27FA"/>
    <w:rsid w:val="58242F84"/>
    <w:rsid w:val="72A475C3"/>
    <w:rsid w:val="73F8157D"/>
    <w:rsid w:val="74E22420"/>
    <w:rsid w:val="78327894"/>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3">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214</Words>
  <Characters>214</Characters>
  <Lines>0</Lines>
  <Paragraphs>0</Paragraphs>
  <TotalTime>0</TotalTime>
  <ScaleCrop>false</ScaleCrop>
  <LinksUpToDate>false</LinksUpToDate>
  <CharactersWithSpaces>318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dcterms:modified xsi:type="dcterms:W3CDTF">2024-08-02T08:02:47Z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4252E4429DC8463B812D313AFB65576B_12</vt:lpwstr>
  </property>
</Properties>
</file>