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F74AAB">
      <w:pPr>
        <w:jc w:val="left"/>
        <w:rPr>
          <w:rFonts w:hint="eastAsia" w:ascii="黑体" w:hAnsi="黑体" w:eastAsia="黑体" w:cs="宋体"/>
          <w:bCs/>
          <w:sz w:val="32"/>
          <w:szCs w:val="44"/>
          <w:lang w:val="en-US" w:eastAsia="zh-CN"/>
        </w:rPr>
      </w:pPr>
      <w:bookmarkStart w:id="0" w:name="_Hlk16119498"/>
      <w:r>
        <w:rPr>
          <w:rFonts w:ascii="黑体" w:hAnsi="黑体" w:eastAsia="黑体" w:cs="宋体"/>
          <w:bCs/>
          <w:sz w:val="32"/>
          <w:szCs w:val="44"/>
        </w:rPr>
        <w:t>附件</w:t>
      </w:r>
      <w:r>
        <w:rPr>
          <w:rFonts w:hint="eastAsia" w:ascii="黑体" w:hAnsi="黑体" w:eastAsia="黑体" w:cs="宋体"/>
          <w:bCs/>
          <w:sz w:val="32"/>
          <w:szCs w:val="44"/>
          <w:lang w:val="en-US" w:eastAsia="zh-CN"/>
        </w:rPr>
        <w:t>3</w:t>
      </w:r>
      <w:bookmarkStart w:id="1" w:name="_GoBack"/>
      <w:bookmarkEnd w:id="1"/>
    </w:p>
    <w:p w14:paraId="457B20BD">
      <w:pPr>
        <w:jc w:val="left"/>
        <w:rPr>
          <w:rFonts w:ascii="黑体" w:hAnsi="黑体" w:eastAsia="黑体" w:cs="宋体"/>
          <w:bCs/>
          <w:sz w:val="32"/>
          <w:szCs w:val="44"/>
        </w:rPr>
      </w:pPr>
    </w:p>
    <w:p w14:paraId="02CF739E">
      <w:pPr>
        <w:jc w:val="center"/>
        <w:rPr>
          <w:rFonts w:ascii="方正小标宋简体" w:hAnsi="宋体" w:eastAsia="方正小标宋简体" w:cs="宋体"/>
          <w:bCs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sz w:val="44"/>
          <w:szCs w:val="44"/>
        </w:rPr>
        <w:t>承   诺   函</w:t>
      </w:r>
    </w:p>
    <w:p w14:paraId="443A77E9">
      <w:pPr>
        <w:tabs>
          <w:tab w:val="left" w:pos="3360"/>
        </w:tabs>
        <w:rPr>
          <w:rFonts w:ascii="宋体" w:hAnsi="宋体" w:cs="宋体"/>
          <w:sz w:val="32"/>
          <w:szCs w:val="32"/>
        </w:rPr>
      </w:pPr>
    </w:p>
    <w:p w14:paraId="6EC5F4DF">
      <w:pPr>
        <w:pStyle w:val="2"/>
        <w:spacing w:line="580" w:lineRule="exact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德阳高新国有资本投资运营有限公司</w:t>
      </w:r>
      <w:r>
        <w:rPr>
          <w:rFonts w:ascii="Times New Roman" w:hAnsi="Times New Roman" w:eastAsia="仿宋_GB2312"/>
          <w:sz w:val="32"/>
          <w:szCs w:val="32"/>
        </w:rPr>
        <w:t>：</w:t>
      </w:r>
    </w:p>
    <w:p w14:paraId="35D12BED">
      <w:pPr>
        <w:pStyle w:val="2"/>
        <w:spacing w:line="580" w:lineRule="exact"/>
        <w:ind w:firstLine="640" w:firstLineChars="200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我单位</w:t>
      </w:r>
      <w:r>
        <w:rPr>
          <w:rFonts w:ascii="Times New Roman" w:hAnsi="Times New Roman" w:eastAsia="仿宋_GB2312"/>
          <w:sz w:val="32"/>
          <w:szCs w:val="32"/>
          <w:u w:val="single"/>
        </w:rPr>
        <w:t xml:space="preserve"> **** （单位全称）</w:t>
      </w:r>
      <w:r>
        <w:rPr>
          <w:rFonts w:ascii="Times New Roman" w:hAnsi="Times New Roman" w:eastAsia="仿宋_GB2312"/>
          <w:sz w:val="32"/>
          <w:szCs w:val="32"/>
        </w:rPr>
        <w:t>在详细了解到贵公司关于</w:t>
      </w:r>
      <w:r>
        <w:rPr>
          <w:rFonts w:hint="eastAsia" w:ascii="Times New Roman" w:hAnsi="Times New Roman" w:eastAsia="仿宋_GB2312"/>
          <w:sz w:val="32"/>
          <w:szCs w:val="32"/>
          <w:u w:val="single"/>
          <w:lang w:val="en-US" w:eastAsia="zh-CN"/>
        </w:rPr>
        <w:t>三星·融景城项目土地使用权及在建工程资产</w:t>
      </w:r>
      <w:r>
        <w:rPr>
          <w:rFonts w:ascii="Times New Roman" w:hAnsi="Times New Roman" w:eastAsia="仿宋_GB2312"/>
          <w:sz w:val="32"/>
          <w:szCs w:val="32"/>
          <w:u w:val="single"/>
        </w:rPr>
        <w:t>评估服务采购</w:t>
      </w:r>
      <w:r>
        <w:rPr>
          <w:rFonts w:ascii="Times New Roman" w:hAnsi="Times New Roman" w:eastAsia="仿宋_GB2312"/>
          <w:sz w:val="32"/>
          <w:szCs w:val="32"/>
        </w:rPr>
        <w:t>的《询价通知书》后，对本次询价的相关内容和要求无异议，并自愿提供我单位的正式及唯一报价。该报价已包含我单位为完成合同工作所需的全部费用。</w:t>
      </w:r>
    </w:p>
    <w:p w14:paraId="70D3E20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555" w:lineRule="atLeast"/>
        <w:ind w:left="0" w:right="0" w:firstLine="645"/>
        <w:jc w:val="both"/>
        <w:rPr>
          <w:rFonts w:hint="eastAsia" w:ascii="Times New Roman" w:hAnsi="Times New Roman" w:eastAsia="仿宋_GB2312"/>
          <w:sz w:val="32"/>
          <w:szCs w:val="32"/>
          <w:lang w:eastAsia="zh-CN"/>
        </w:rPr>
      </w:pPr>
      <w:r>
        <w:rPr>
          <w:rFonts w:ascii="Times New Roman" w:hAnsi="Times New Roman" w:eastAsia="仿宋_GB2312"/>
          <w:sz w:val="32"/>
          <w:szCs w:val="32"/>
        </w:rPr>
        <w:t>我单位郑重承诺：我单位在经营活动中无重大违法记录，</w:t>
      </w:r>
      <w:r>
        <w:rPr>
          <w:rFonts w:hint="eastAsia" w:ascii="Times New Roman" w:hAnsi="Times New Roman" w:eastAsia="仿宋_GB2312"/>
          <w:sz w:val="32"/>
          <w:szCs w:val="32"/>
        </w:rPr>
        <w:t>在人员、设备、资金等方面具有相应能力，具有完成本项目合同及后续服务能力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。</w:t>
      </w:r>
    </w:p>
    <w:p w14:paraId="6EAAAA45">
      <w:pPr>
        <w:pStyle w:val="2"/>
        <w:spacing w:line="580" w:lineRule="exact"/>
        <w:ind w:firstLine="640" w:firstLineChars="200"/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若该承诺不实，我单位愿放弃中标资格并承担一切法律责任。若我单位有幸中选，我单位将严格履行合同义务，保质保量按时完成合同约定的全部工作。</w:t>
      </w:r>
    </w:p>
    <w:p w14:paraId="22118762">
      <w:pPr>
        <w:tabs>
          <w:tab w:val="left" w:pos="3360"/>
        </w:tabs>
        <w:spacing w:line="580" w:lineRule="exact"/>
        <w:ind w:firstLine="640" w:firstLineChars="200"/>
        <w:rPr>
          <w:rFonts w:eastAsia="仿宋_GB2312"/>
          <w:sz w:val="32"/>
          <w:szCs w:val="32"/>
        </w:rPr>
      </w:pPr>
    </w:p>
    <w:p w14:paraId="3728AEF2">
      <w:pPr>
        <w:tabs>
          <w:tab w:val="left" w:pos="3360"/>
        </w:tabs>
        <w:spacing w:line="580" w:lineRule="exact"/>
        <w:ind w:firstLine="640" w:firstLineChars="200"/>
        <w:rPr>
          <w:rFonts w:eastAsia="仿宋_GB2312"/>
          <w:sz w:val="32"/>
          <w:szCs w:val="32"/>
        </w:rPr>
      </w:pPr>
    </w:p>
    <w:p w14:paraId="13F4FC82">
      <w:pPr>
        <w:adjustRightInd w:val="0"/>
        <w:spacing w:line="580" w:lineRule="exact"/>
        <w:ind w:firstLine="3158" w:firstLineChars="987"/>
        <w:jc w:val="right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单位名称：</w:t>
      </w:r>
      <w:r>
        <w:rPr>
          <w:rFonts w:eastAsia="仿宋_GB2312"/>
          <w:sz w:val="32"/>
          <w:szCs w:val="32"/>
          <w:u w:val="single"/>
        </w:rPr>
        <w:t xml:space="preserve">           </w:t>
      </w:r>
      <w:r>
        <w:rPr>
          <w:rFonts w:eastAsia="仿宋_GB2312"/>
          <w:sz w:val="32"/>
          <w:szCs w:val="32"/>
        </w:rPr>
        <w:t>（盖单位公章）</w:t>
      </w:r>
    </w:p>
    <w:p w14:paraId="106BE5FC">
      <w:pPr>
        <w:adjustRightInd w:val="0"/>
        <w:spacing w:line="580" w:lineRule="exact"/>
        <w:ind w:firstLine="3158" w:firstLineChars="987"/>
        <w:jc w:val="left"/>
        <w:rPr>
          <w:rFonts w:eastAsia="仿宋_GB2312"/>
          <w:bCs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法定代表人或授权委托人：</w:t>
      </w:r>
      <w:r>
        <w:rPr>
          <w:rFonts w:eastAsia="仿宋_GB2312"/>
          <w:sz w:val="32"/>
          <w:szCs w:val="32"/>
          <w:u w:val="single"/>
        </w:rPr>
        <w:t xml:space="preserve">           </w:t>
      </w:r>
    </w:p>
    <w:p w14:paraId="4324DD34">
      <w:pPr>
        <w:adjustRightInd w:val="0"/>
        <w:spacing w:line="580" w:lineRule="exact"/>
        <w:ind w:firstLine="3158" w:firstLineChars="987"/>
        <w:jc w:val="left"/>
        <w:rPr>
          <w:rFonts w:eastAsia="仿宋_GB2312"/>
          <w:color w:val="0000FF"/>
          <w:sz w:val="32"/>
          <w:szCs w:val="32"/>
        </w:rPr>
      </w:pPr>
      <w:r>
        <w:rPr>
          <w:rFonts w:eastAsia="仿宋_GB2312"/>
          <w:bCs/>
          <w:sz w:val="32"/>
          <w:szCs w:val="32"/>
        </w:rPr>
        <w:t>日    期：</w:t>
      </w:r>
      <w:r>
        <w:rPr>
          <w:rFonts w:eastAsia="仿宋_GB2312"/>
          <w:sz w:val="32"/>
          <w:szCs w:val="32"/>
          <w:u w:val="single"/>
        </w:rPr>
        <w:t xml:space="preserve">       </w:t>
      </w:r>
      <w:r>
        <w:rPr>
          <w:rFonts w:eastAsia="仿宋_GB2312"/>
          <w:bCs/>
          <w:sz w:val="32"/>
          <w:szCs w:val="32"/>
        </w:rPr>
        <w:t>年</w:t>
      </w:r>
      <w:r>
        <w:rPr>
          <w:rFonts w:eastAsia="仿宋_GB2312"/>
          <w:sz w:val="32"/>
          <w:szCs w:val="32"/>
          <w:u w:val="single"/>
        </w:rPr>
        <w:t xml:space="preserve">    </w:t>
      </w:r>
      <w:r>
        <w:rPr>
          <w:rFonts w:eastAsia="仿宋_GB2312"/>
          <w:bCs/>
          <w:sz w:val="32"/>
          <w:szCs w:val="32"/>
        </w:rPr>
        <w:t>月</w:t>
      </w:r>
      <w:r>
        <w:rPr>
          <w:rFonts w:eastAsia="仿宋_GB2312"/>
          <w:sz w:val="32"/>
          <w:szCs w:val="32"/>
          <w:u w:val="single"/>
        </w:rPr>
        <w:t xml:space="preserve">    </w:t>
      </w:r>
      <w:r>
        <w:rPr>
          <w:rFonts w:eastAsia="仿宋_GB2312"/>
          <w:bCs/>
          <w:sz w:val="32"/>
          <w:szCs w:val="32"/>
        </w:rPr>
        <w:t>日</w:t>
      </w:r>
      <w:bookmarkEnd w:id="0"/>
    </w:p>
    <w:p w14:paraId="06A745E9"/>
    <w:sectPr>
      <w:pgSz w:w="11906" w:h="16838"/>
      <w:pgMar w:top="2098" w:right="1587" w:bottom="1587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djMzRkNjg1NGM4NGYxNzczOGJkMjdiYzBmYjgyZmUifQ=="/>
  </w:docVars>
  <w:rsids>
    <w:rsidRoot w:val="00000000"/>
    <w:rsid w:val="04CF1549"/>
    <w:rsid w:val="56F84D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296</Words>
  <Characters>299</Characters>
  <Lines>0</Lines>
  <Paragraphs>0</Paragraphs>
  <TotalTime>1</TotalTime>
  <ScaleCrop>false</ScaleCrop>
  <LinksUpToDate>false</LinksUpToDate>
  <CharactersWithSpaces>348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2024-10-31T01:36:00Z</dcterms:created>
  <dc:creator>Administrator</dc:creator>
  <cp:lastModifiedBy>WPS_1574054669</cp:lastModifiedBy>
  <dcterms:modified xsi:type="dcterms:W3CDTF">2024-11-01T07:20:24Z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04B526218BCF4797A6D30DEA965B7D8F_12</vt:lpwstr>
  </property>
</Properties>
</file>