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B43" w:rsidRDefault="000C3BF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政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同</w:t>
      </w:r>
    </w:p>
    <w:p w:rsidR="005C3B43" w:rsidRDefault="005C3B43">
      <w:pPr>
        <w:rPr>
          <w:lang w:eastAsia="zh-CN"/>
        </w:rPr>
      </w:pPr>
    </w:p>
    <w:p w:rsidR="005C3B43" w:rsidRDefault="000C3BF2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编号：</w:t>
      </w:r>
    </w:p>
    <w:p w:rsidR="005C3B43" w:rsidRDefault="005C3B43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5C3B43" w:rsidRDefault="000C3BF2">
      <w:pPr>
        <w:spacing w:line="560" w:lineRule="exact"/>
        <w:rPr>
          <w:sz w:val="28"/>
          <w:szCs w:val="28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甲方：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>德阳高新建材有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>限公司</w:t>
      </w:r>
    </w:p>
    <w:p w:rsidR="005C3B43" w:rsidRDefault="000C3BF2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乙方：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u w:val="single"/>
          <w:lang w:eastAsia="zh-CN"/>
        </w:rPr>
        <w:t xml:space="preserve">                   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    </w:t>
      </w:r>
    </w:p>
    <w:p w:rsidR="005C3B43" w:rsidRDefault="005C3B43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为加强党风廉政建设，确保优质高效完成本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合同的相关事宜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特此签署本《廉政合同》，以维护双方合法权益，构建健康、公平的合作关系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,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甲乙双方在签订</w:t>
      </w:r>
      <w:r>
        <w:rPr>
          <w:rFonts w:ascii="方正仿宋简体" w:eastAsia="方正仿宋简体" w:hAnsi="方正仿宋简体" w:cs="方正仿宋简体" w:hint="eastAsia"/>
          <w:sz w:val="32"/>
          <w:szCs w:val="32"/>
          <w:u w:val="single"/>
          <w:lang w:eastAsia="zh-CN"/>
        </w:rPr>
        <w:t>部分临时用地复垦服务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合同的基础上订立本合同。</w:t>
      </w:r>
    </w:p>
    <w:p w:rsidR="005C3B43" w:rsidRDefault="000C3BF2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第一条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：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甲、乙双方的共同责任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一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严格遵守党和国家在党风廉政建设方面的政策规定和相关法律法规。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严格执行</w:t>
      </w:r>
      <w:r>
        <w:rPr>
          <w:rFonts w:ascii="方正仿宋简体" w:eastAsia="方正仿宋简体" w:hAnsi="方正仿宋简体" w:cs="方正仿宋简体" w:hint="eastAsia"/>
          <w:sz w:val="32"/>
          <w:szCs w:val="32"/>
          <w:u w:val="single"/>
          <w:lang w:eastAsia="zh-CN"/>
        </w:rPr>
        <w:t>部分临时用地复垦服务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合同和廉洁合同，自觉按照双方签订的合同办事。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三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双方的业务活动坚持公开、公正、诚信、透明的原则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涉及商业秘密和合同另有约定的除外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),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不得损害国家和集体利益，不得违反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相关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管理规章制度。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四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建立健全廉洁制度，开展廉洁教育、设立廉洁标牌、公布举报电话，监督并认真查处违法违纪行为。</w:t>
      </w:r>
    </w:p>
    <w:p w:rsidR="005C3B43" w:rsidRDefault="000C3BF2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第二条：甲方的责任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lastRenderedPageBreak/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一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甲方及其工作人员不得接受乙方的礼金、有价证券、支付凭证、商业回扣和贵重物品等一切物质性利益，不得在乙方报销应当由甲方或其工作人员承担的费用。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甲方工作人员不得参加乙方安排的高档宴请、进入私人会所等活动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不得接受乙方提供的交通、通讯工具和高档办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公用品。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三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甲方工作人员不得接受乙方为其住房装修、婚丧嫁娶、配偶子女工作安排和出国出境、旅游考察等提供的方便。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四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甲方发现乙方在业务活动中有违反廉洁规定的行为，应及时提醒并予以制止。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五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甲方工作人员不介绍自己的配偶、子女或其他特定关系人与乙方企业发生经济业务关系。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六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甲方发现乙方严重违反本合同规定的条款时，应当向乙方上级主管部门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人员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反映、建议对责任人进行处理并要求告知处理结果。</w:t>
      </w:r>
    </w:p>
    <w:p w:rsidR="005C3B43" w:rsidRDefault="000C3BF2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第三条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：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乙方的责任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一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乙方不得以任何理由向甲方及其工作人员赠送现金、有价证券、支付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凭证、商业回扣和贵重物品等一切物质性利益，也不得以高买、低卖等交易形式变相给予甲方工作人员财物。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乙方不得以任何名义报销应当由甲方或其工作人员承担的费用。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lastRenderedPageBreak/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三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乙方不得为甲方工作人员购置交通、通讯工具和高档办公用品。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四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乙方不得安排甲方工作人员参加高档宴请、进入私人会所、旅游考察等活动。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五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乙方不为甲方工作人员及其配偶、子女或其他特定关系人在本企业投资入股或赠送“干股”。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六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乙方在投标过程中不得通过围标、串标、陪标、行贿等违反《招标投标法》的行为谋取中标。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七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乙方在与甲方合作过程中，自身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包括但不限于与甲方的合作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经营不得出现重大违法、违约、违纪、严重失信行为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包括但不限于被人民法院列为被执行人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八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乙方发现甲方严重违反本合同规定的条款时，应当向甲方上级主管部门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人员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反映、建议对责任人进行处理并要求告知处理结果。</w:t>
      </w:r>
    </w:p>
    <w:p w:rsidR="005C3B43" w:rsidRDefault="000C3BF2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第四条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：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违约责任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proofErr w:type="gramStart"/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一</w:t>
      </w:r>
      <w:proofErr w:type="gramEnd"/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甲方及其工作人员违反本合同规定的条款情节严重的，按照管理权限依据有关规定给予党纪、政纪或组织处理，涉嫌犯罪的，移送司法机关追究相应责任。</w:t>
      </w:r>
    </w:p>
    <w:p w:rsidR="005C3B43" w:rsidRDefault="000C3BF2">
      <w:pPr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乙方及其工作人员违反本合同规定的条款，甲方有权单方面解除合同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并将乙方履约保证金作为违约金予以扣除，同时上报上级单位将乙方列入“黑名单”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,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取消其在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本单位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的工程建设市场、物资设备供应市场和其他经济业务活动。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</w:t>
      </w:r>
    </w:p>
    <w:p w:rsidR="005C3B43" w:rsidRDefault="000C3BF2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lastRenderedPageBreak/>
        <w:t>第五条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：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本合同作为甲乙双方签订的</w:t>
      </w:r>
      <w:r>
        <w:rPr>
          <w:rFonts w:ascii="方正仿宋简体" w:eastAsia="方正仿宋简体" w:hAnsi="方正仿宋简体" w:cs="方正仿宋简体" w:hint="eastAsia"/>
          <w:sz w:val="32"/>
          <w:szCs w:val="32"/>
          <w:u w:val="single"/>
          <w:lang w:eastAsia="zh-CN"/>
        </w:rPr>
        <w:t>部分临时用地复垦服务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合同的组成部分，与主合同具有同等效力。本合同的有效期与主合同一致。</w:t>
      </w:r>
    </w:p>
    <w:p w:rsidR="005C3B43" w:rsidRDefault="000C3BF2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第六条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：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本合同由甲乙双方及双方上级单位的纪检监察部门负责监督执行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。</w:t>
      </w:r>
    </w:p>
    <w:p w:rsidR="005C3B43" w:rsidRDefault="000C3BF2">
      <w:pPr>
        <w:spacing w:line="560" w:lineRule="exact"/>
        <w:ind w:firstLineChars="200" w:firstLine="643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第七条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  <w:lang w:eastAsia="zh-CN"/>
        </w:rPr>
        <w:t>：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本合同一式四份，甲乙双方各执一份，报送双方上级监督部门各一份。</w:t>
      </w:r>
    </w:p>
    <w:p w:rsidR="005C3B43" w:rsidRDefault="005C3B43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5C3B43" w:rsidRDefault="005C3B43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5C3B43" w:rsidRDefault="005C3B43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5C3B43" w:rsidRDefault="000C3BF2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甲方负责人：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                 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乙方负责人：</w:t>
      </w:r>
    </w:p>
    <w:p w:rsidR="005C3B43" w:rsidRDefault="000C3BF2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甲方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盖章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) 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        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        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乙方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(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盖章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)</w:t>
      </w:r>
    </w:p>
    <w:p w:rsidR="005C3B43" w:rsidRDefault="005C3B43">
      <w:pPr>
        <w:ind w:firstLineChars="1000" w:firstLine="320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5C3B43" w:rsidRDefault="005C3B43">
      <w:pPr>
        <w:ind w:firstLineChars="1000" w:firstLine="320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5C3B43" w:rsidRDefault="000C3BF2">
      <w:pPr>
        <w:ind w:firstLineChars="2100" w:firstLine="6720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年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月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日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 xml:space="preserve">                    </w:t>
      </w:r>
    </w:p>
    <w:p w:rsidR="005C3B43" w:rsidRDefault="005C3B43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p w:rsidR="005C3B43" w:rsidRDefault="005C3B43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  <w:sectPr w:rsidR="005C3B43">
          <w:pgSz w:w="11900" w:h="16840"/>
          <w:pgMar w:top="2098" w:right="1587" w:bottom="1587" w:left="1587" w:header="0" w:footer="0" w:gutter="0"/>
          <w:cols w:space="720"/>
        </w:sectPr>
      </w:pPr>
    </w:p>
    <w:p w:rsidR="005C3B43" w:rsidRDefault="005C3B43">
      <w:pPr>
        <w:rPr>
          <w:lang w:eastAsia="zh-CN"/>
        </w:rPr>
      </w:pPr>
    </w:p>
    <w:sectPr w:rsidR="005C3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BF2" w:rsidRDefault="000C3BF2">
      <w:r>
        <w:separator/>
      </w:r>
    </w:p>
  </w:endnote>
  <w:endnote w:type="continuationSeparator" w:id="0">
    <w:p w:rsidR="000C3BF2" w:rsidRDefault="000C3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BF2" w:rsidRDefault="000C3BF2">
      <w:r>
        <w:separator/>
      </w:r>
    </w:p>
  </w:footnote>
  <w:footnote w:type="continuationSeparator" w:id="0">
    <w:p w:rsidR="000C3BF2" w:rsidRDefault="000C3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hMmViODNkODVkN2ZjMzA5OWNiYjZlMDRhNzE3YzkifQ=="/>
  </w:docVars>
  <w:rsids>
    <w:rsidRoot w:val="005C3B43"/>
    <w:rsid w:val="000C3BF2"/>
    <w:rsid w:val="005C3B43"/>
    <w:rsid w:val="00C55CC0"/>
    <w:rsid w:val="014C1119"/>
    <w:rsid w:val="03206C82"/>
    <w:rsid w:val="050B088C"/>
    <w:rsid w:val="052F2A11"/>
    <w:rsid w:val="079254DA"/>
    <w:rsid w:val="0886650C"/>
    <w:rsid w:val="0C6C15FE"/>
    <w:rsid w:val="12AF5192"/>
    <w:rsid w:val="140B6B2E"/>
    <w:rsid w:val="16AD7C3A"/>
    <w:rsid w:val="18E70654"/>
    <w:rsid w:val="197E1E6E"/>
    <w:rsid w:val="1A992E1B"/>
    <w:rsid w:val="1D5D4755"/>
    <w:rsid w:val="1F8D2DAE"/>
    <w:rsid w:val="26080125"/>
    <w:rsid w:val="28520641"/>
    <w:rsid w:val="2A7767AB"/>
    <w:rsid w:val="3C1404B7"/>
    <w:rsid w:val="40C95B5E"/>
    <w:rsid w:val="4609638B"/>
    <w:rsid w:val="481D2529"/>
    <w:rsid w:val="4854066C"/>
    <w:rsid w:val="48C767B9"/>
    <w:rsid w:val="4E56172D"/>
    <w:rsid w:val="593D697B"/>
    <w:rsid w:val="59B57C7C"/>
    <w:rsid w:val="5BB95C6D"/>
    <w:rsid w:val="5F9A5E4E"/>
    <w:rsid w:val="61B83B4B"/>
    <w:rsid w:val="62DB5DE4"/>
    <w:rsid w:val="630326BC"/>
    <w:rsid w:val="67EC2600"/>
    <w:rsid w:val="70D52D3C"/>
    <w:rsid w:val="730E1CC8"/>
    <w:rsid w:val="788973A4"/>
    <w:rsid w:val="7C3C2336"/>
    <w:rsid w:val="7D5E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20"/>
    </w:pPr>
  </w:style>
  <w:style w:type="paragraph" w:styleId="a4">
    <w:name w:val="Quote"/>
    <w:basedOn w:val="a"/>
    <w:next w:val="a"/>
    <w:qFormat/>
    <w:rPr>
      <w:rFonts w:ascii="Times New Roman" w:eastAsia="宋体" w:hAnsi="Times New Roman" w:cs="Times New Roman"/>
      <w:i/>
      <w:iCs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20"/>
    </w:pPr>
  </w:style>
  <w:style w:type="paragraph" w:styleId="a4">
    <w:name w:val="Quote"/>
    <w:basedOn w:val="a"/>
    <w:next w:val="a"/>
    <w:qFormat/>
    <w:rPr>
      <w:rFonts w:ascii="Times New Roman" w:eastAsia="宋体" w:hAnsi="Times New Roman" w:cs="Times New Roman"/>
      <w:i/>
      <w:i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xzg</cp:lastModifiedBy>
  <cp:revision>2</cp:revision>
  <cp:lastPrinted>2024-11-22T06:58:00Z</cp:lastPrinted>
  <dcterms:created xsi:type="dcterms:W3CDTF">2024-12-04T08:24:00Z</dcterms:created>
  <dcterms:modified xsi:type="dcterms:W3CDTF">2024-12-04T08:24:00Z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02AF439261DB460FB8934CF04C2FF48D_13</vt:lpwstr>
  </property>
</Properties>
</file>