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8B97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default"/>
          <w:lang w:val="en-US" w:eastAsia="zh-CN"/>
        </w:rPr>
      </w:pPr>
      <w:r>
        <w:rPr>
          <w:rFonts w:hint="default" w:eastAsia="方正小标宋简体" w:cs="Times New Roman"/>
          <w:bCs/>
          <w:color w:val="auto"/>
          <w:sz w:val="44"/>
          <w:szCs w:val="44"/>
          <w:highlight w:val="none"/>
          <w:lang w:val="en-US" w:eastAsia="zh-CN"/>
        </w:rPr>
        <w:t>办公设备报价单</w:t>
      </w:r>
    </w:p>
    <w:tbl>
      <w:tblPr>
        <w:tblStyle w:val="4"/>
        <w:tblpPr w:leftFromText="180" w:rightFromText="180" w:vertAnchor="text" w:horzAnchor="page" w:tblpX="1255" w:tblpY="360"/>
        <w:tblOverlap w:val="never"/>
        <w:tblW w:w="973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"/>
        <w:gridCol w:w="1043"/>
        <w:gridCol w:w="673"/>
        <w:gridCol w:w="1724"/>
        <w:gridCol w:w="2945"/>
        <w:gridCol w:w="637"/>
        <w:gridCol w:w="673"/>
        <w:gridCol w:w="799"/>
        <w:gridCol w:w="794"/>
      </w:tblGrid>
      <w:tr w14:paraId="2A63E6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DEFEC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11E60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573CE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品牌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DD178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型号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67B15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参数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B8201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25CD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CB712">
            <w:pPr>
              <w:widowControl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val="en-US" w:eastAsia="zh-CN"/>
              </w:rPr>
              <w:t>含税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单价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val="en-US" w:eastAsia="zh-CN"/>
              </w:rPr>
              <w:t>元</w:t>
            </w: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3FC51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val="en-US" w:eastAsia="zh-CN"/>
              </w:rPr>
              <w:t>含税总价（元）</w:t>
            </w:r>
          </w:p>
        </w:tc>
      </w:tr>
      <w:tr w14:paraId="632B1B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0" w:hRule="atLeas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4099B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9FBF2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组装台式</w:t>
            </w:r>
          </w:p>
          <w:p w14:paraId="28EBDA46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电脑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67531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CDDE1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DF6E5">
            <w:pPr>
              <w:ind w:left="0" w:firstLine="0" w:firstLineChars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新宋体" w:hAnsi="新宋体" w:eastAsia="新宋体" w:cs="Arial"/>
                <w:b/>
                <w:color w:val="000000"/>
                <w:kern w:val="0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处理器：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szCs w:val="21"/>
              </w:rPr>
              <w:t>核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Cs w:val="21"/>
              </w:rPr>
              <w:t>线程 主频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2.1</w:t>
            </w:r>
            <w:r>
              <w:rPr>
                <w:rFonts w:hint="eastAsia" w:ascii="宋体" w:hAnsi="宋体" w:eastAsia="宋体" w:cs="宋体"/>
                <w:szCs w:val="21"/>
              </w:rPr>
              <w:t>Ghz 单核睿频至高可达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4.9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Ghz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25</w:t>
            </w:r>
            <w:r>
              <w:rPr>
                <w:rFonts w:hint="eastAsia" w:ascii="宋体" w:hAnsi="宋体" w:eastAsia="宋体" w:cs="宋体"/>
                <w:szCs w:val="21"/>
              </w:rPr>
              <w:t>M三级缓存，显卡基本频率300MHZ 支持显示器数量为4。</w:t>
            </w:r>
          </w:p>
          <w:p w14:paraId="4899316B">
            <w:pPr>
              <w:ind w:left="0" w:firstLine="0" w:firstLineChars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>主板：7.1声道声卡类型 ，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2xdd4</w:t>
            </w:r>
            <w:r>
              <w:rPr>
                <w:rFonts w:hint="eastAsia" w:ascii="宋体" w:hAnsi="宋体" w:eastAsia="宋体" w:cs="宋体"/>
                <w:szCs w:val="21"/>
              </w:rPr>
              <w:t>内存插槽，最大内存容量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64</w:t>
            </w:r>
            <w:r>
              <w:rPr>
                <w:rFonts w:hint="eastAsia" w:ascii="宋体" w:hAnsi="宋体" w:eastAsia="宋体" w:cs="宋体"/>
                <w:szCs w:val="21"/>
              </w:rPr>
              <w:t>GB，内存标准DDR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42133/2666/3000/3200</w:t>
            </w:r>
            <w:r>
              <w:rPr>
                <w:rFonts w:hint="eastAsia" w:ascii="宋体" w:hAnsi="宋体" w:eastAsia="宋体" w:cs="宋体"/>
                <w:szCs w:val="21"/>
              </w:rPr>
              <w:t>及以上  PCI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-E4.0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。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M.2接口X1， SATA接口X4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2xUSB3.2 Gen1接口，4xUSB2.0接口，VGA接口x1,HDMI接口x1,PS/2键鼠通用接口x1,RJ45网络接口x1,音频接口x3.。</w:t>
            </w:r>
          </w:p>
          <w:p w14:paraId="3A1E518D">
            <w:pPr>
              <w:ind w:left="0" w:firstLine="0" w:firstLineChars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>内存：频率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3200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以上，容量合计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szCs w:val="21"/>
              </w:rPr>
              <w:t>G，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工作电压1.2V</w:t>
            </w:r>
            <w:r>
              <w:rPr>
                <w:rFonts w:hint="eastAsia" w:ascii="宋体" w:hAnsi="宋体" w:eastAsia="宋体" w:cs="宋体"/>
                <w:szCs w:val="21"/>
              </w:rPr>
              <w:t>。</w:t>
            </w:r>
          </w:p>
          <w:p w14:paraId="2EC1B715">
            <w:pPr>
              <w:ind w:left="0" w:firstLine="0" w:firstLineChars="0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>硬盘：固态读写达到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3500</w:t>
            </w:r>
            <w:r>
              <w:rPr>
                <w:rFonts w:hint="eastAsia" w:ascii="宋体" w:hAnsi="宋体" w:eastAsia="宋体" w:cs="宋体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210</w:t>
            </w:r>
            <w:r>
              <w:rPr>
                <w:rFonts w:hint="eastAsia" w:ascii="宋体" w:hAnsi="宋体" w:eastAsia="宋体" w:cs="宋体"/>
                <w:szCs w:val="21"/>
              </w:rPr>
              <w:t>0 容量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Cs w:val="21"/>
              </w:rPr>
              <w:t>T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工作温度0-70。</w:t>
            </w:r>
          </w:p>
          <w:p w14:paraId="5EECA410">
            <w:pPr>
              <w:ind w:left="0" w:firstLine="0" w:firstLineChars="0"/>
              <w:rPr>
                <w:rFonts w:hint="eastAsia" w:ascii="宋体" w:hAnsi="宋体" w:eastAsia="宋体" w:cs="宋体"/>
                <w:color w:val="999999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>电源：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650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W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,5</w:t>
            </w:r>
            <w:r>
              <w:rPr>
                <w:rFonts w:hint="eastAsia" w:ascii="宋体" w:hAnsi="宋体" w:eastAsia="宋体" w:cs="宋体"/>
                <w:szCs w:val="21"/>
              </w:rPr>
              <w:t>年质保，具备CCC认证，尺寸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szCs w:val="21"/>
              </w:rPr>
              <w:t>*1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Cs w:val="21"/>
              </w:rPr>
              <w:t>0*86mm。</w:t>
            </w:r>
          </w:p>
          <w:p w14:paraId="3707BCC8">
            <w:pPr>
              <w:ind w:left="0" w:firstLine="0" w:firstLineChars="0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>散热：风扇转速（RPM）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1400-1600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RPM 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风量64.5CFM</w:t>
            </w:r>
            <w:r>
              <w:rPr>
                <w:rFonts w:hint="eastAsia" w:ascii="宋体" w:hAnsi="宋体" w:eastAsia="宋体" w:cs="宋体"/>
                <w:szCs w:val="21"/>
              </w:rPr>
              <w:t>+/- 10% ，散热器尺寸12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x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120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x 2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mm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,噪音 37dBA.功率 4.8W。</w:t>
            </w:r>
          </w:p>
          <w:p w14:paraId="0DE93AD4">
            <w:pPr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>显示器：IPS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技术  23.8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寸  无边框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75HZ </w:t>
            </w:r>
            <w:r>
              <w:rPr>
                <w:rFonts w:hint="eastAsia" w:ascii="宋体" w:hAnsi="宋体" w:eastAsia="宋体" w:cs="宋体"/>
                <w:szCs w:val="21"/>
              </w:rPr>
              <w:t>带护眼认证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。</w:t>
            </w:r>
          </w:p>
          <w:p w14:paraId="52145733"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Cs w:val="21"/>
              </w:rPr>
              <w:t>★</w:t>
            </w:r>
            <w:r>
              <w:rPr>
                <w:rFonts w:hint="eastAsia" w:ascii="宋体" w:hAnsi="宋体" w:eastAsia="宋体" w:cs="宋体"/>
                <w:szCs w:val="21"/>
              </w:rPr>
              <w:t>机箱：支持3个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SSD+1个HDD,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160mm散热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szCs w:val="21"/>
              </w:rPr>
              <w:t>尺寸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335</w:t>
            </w:r>
            <w:r>
              <w:rPr>
                <w:rFonts w:hint="eastAsia" w:ascii="宋体" w:hAnsi="宋体" w:eastAsia="宋体" w:cs="宋体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176</w:t>
            </w:r>
            <w:r>
              <w:rPr>
                <w:rFonts w:hint="eastAsia" w:ascii="宋体" w:hAnsi="宋体" w:eastAsia="宋体" w:cs="宋体"/>
                <w:szCs w:val="21"/>
              </w:rPr>
              <w:t>*4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Cs w:val="21"/>
              </w:rPr>
              <w:t>0mm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。</w:t>
            </w:r>
          </w:p>
          <w:p w14:paraId="55B39F1F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166A0">
            <w:pPr>
              <w:widowControl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2D871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18"/>
              </w:rPr>
              <w:t>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9C729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F94BC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</w:p>
        </w:tc>
      </w:tr>
      <w:tr w14:paraId="4F804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97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33E69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大写：</w:t>
            </w:r>
          </w:p>
        </w:tc>
      </w:tr>
      <w:tr w14:paraId="5DA1C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97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886ED">
            <w:pPr>
              <w:widowControl/>
              <w:jc w:val="center"/>
              <w:textAlignment w:val="center"/>
              <w:rPr>
                <w:rFonts w:ascii="Times New Roman" w:hAnsi="Times New Roman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</w:rPr>
              <w:t>以上报价均含增值税发票</w:t>
            </w:r>
          </w:p>
        </w:tc>
      </w:tr>
      <w:tr w14:paraId="1B9BE5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7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A3E98">
            <w:pPr>
              <w:widowControl/>
              <w:jc w:val="center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eastAsia="微软雅黑" w:cs="Times New Roman"/>
                <w:color w:val="000000"/>
                <w:kern w:val="0"/>
                <w:sz w:val="18"/>
                <w:szCs w:val="18"/>
                <w:lang w:eastAsia="zh-CN"/>
              </w:rPr>
              <w:t>报价有效期</w:t>
            </w:r>
            <w:r>
              <w:rPr>
                <w:rFonts w:hint="eastAsia" w:eastAsia="微软雅黑" w:cs="Times New Roman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eastAsia="微软雅黑" w:cs="Times New Roman"/>
                <w:color w:val="000000"/>
                <w:kern w:val="0"/>
                <w:sz w:val="18"/>
                <w:szCs w:val="18"/>
                <w:lang w:val="en-US" w:eastAsia="zh-CN"/>
              </w:rPr>
              <w:t>不低于60天）</w:t>
            </w:r>
          </w:p>
        </w:tc>
      </w:tr>
    </w:tbl>
    <w:p w14:paraId="025AE7F7">
      <w:pPr>
        <w:rPr>
          <w:rFonts w:hint="default" w:eastAsia="黑体" w:cs="Times New Roman"/>
          <w:bCs/>
          <w:color w:val="auto"/>
          <w:sz w:val="32"/>
          <w:szCs w:val="32"/>
          <w:highlight w:val="none"/>
          <w:lang w:eastAsia="zh-CN"/>
        </w:rPr>
      </w:pPr>
      <w:bookmarkStart w:id="0" w:name="_GoBack"/>
      <w:bookmarkEnd w:id="0"/>
    </w:p>
    <w:p w14:paraId="6A53A0AB">
      <w:pPr>
        <w:widowControl/>
        <w:jc w:val="center"/>
        <w:textAlignment w:val="center"/>
      </w:pPr>
      <w:r>
        <w:rPr>
          <w:rFonts w:hint="eastAsia" w:ascii="Times New Roman" w:hAnsi="Times New Roman" w:eastAsia="微软雅黑" w:cs="Times New Roman"/>
          <w:bCs w:val="0"/>
          <w:color w:val="000000"/>
          <w:kern w:val="0"/>
          <w:sz w:val="18"/>
          <w:szCs w:val="18"/>
          <w:lang w:val="en-US" w:eastAsia="zh-CN"/>
        </w:rPr>
        <w:t xml:space="preserve">                                                          </w:t>
      </w:r>
      <w:r>
        <w:rPr>
          <w:rFonts w:hint="default" w:eastAsia="微软雅黑" w:cs="Times New Roman"/>
          <w:bCs w:val="0"/>
          <w:color w:val="000000"/>
          <w:kern w:val="0"/>
          <w:sz w:val="18"/>
          <w:szCs w:val="18"/>
          <w:highlight w:val="none"/>
          <w:lang w:val="en-US" w:eastAsia="zh-CN"/>
        </w:rPr>
        <w:t>盖单位公章</w:t>
      </w:r>
    </w:p>
    <w:sectPr>
      <w:pgSz w:w="11906" w:h="16838"/>
      <w:pgMar w:top="703" w:right="2880" w:bottom="703" w:left="288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1C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2024-12-11T07:55:48Z</dcterms:created>
  <dc:creator>Administrator</dc:creator>
  <cp:lastModifiedBy>LLL</cp:lastModifiedBy>
  <dcterms:modified xsi:type="dcterms:W3CDTF">2024-12-11T07:59:00Z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1DEB38205A1741DF9AA039A60963D59F_12</vt:lpwstr>
  </property>
</Properties>
</file>