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530DC">
      <w:pPr>
        <w:pStyle w:val="10"/>
        <w:ind w:left="0" w:leftChars="0" w:firstLine="0" w:firstLineChars="0"/>
        <w:rPr>
          <w:rFonts w:hint="default" w:eastAsia="方正仿宋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 w14:paraId="412306F6">
      <w:pPr>
        <w:pStyle w:val="1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报价函</w:t>
      </w:r>
    </w:p>
    <w:p w14:paraId="62CBEFFA">
      <w:pPr>
        <w:ind w:firstLine="3200" w:firstLineChars="1000"/>
      </w:pPr>
      <w:r>
        <w:rPr>
          <w:rFonts w:hint="eastAsia" w:eastAsia="方正仿宋简体"/>
          <w:sz w:val="32"/>
          <w:szCs w:val="32"/>
        </w:rPr>
        <w:t xml:space="preserve">   </w:t>
      </w:r>
    </w:p>
    <w:tbl>
      <w:tblPr>
        <w:tblStyle w:val="8"/>
        <w:tblpPr w:leftFromText="180" w:rightFromText="180" w:vertAnchor="text" w:horzAnchor="page" w:tblpX="2131" w:tblpY="94"/>
        <w:tblOverlap w:val="never"/>
        <w:tblW w:w="7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"/>
        <w:gridCol w:w="1229"/>
        <w:gridCol w:w="1241"/>
        <w:gridCol w:w="1993"/>
        <w:gridCol w:w="3150"/>
      </w:tblGrid>
      <w:tr w14:paraId="3F2E5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44" w:type="dxa"/>
            <w:noWrap w:val="0"/>
            <w:vAlign w:val="center"/>
          </w:tcPr>
          <w:p w14:paraId="46BD07CE"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29" w:type="dxa"/>
            <w:noWrap w:val="0"/>
            <w:vAlign w:val="center"/>
          </w:tcPr>
          <w:p w14:paraId="6B54C334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规格</w:t>
            </w:r>
          </w:p>
        </w:tc>
        <w:tc>
          <w:tcPr>
            <w:tcW w:w="1241" w:type="dxa"/>
            <w:noWrap w:val="0"/>
            <w:vAlign w:val="center"/>
          </w:tcPr>
          <w:p w14:paraId="037E0C9D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1993" w:type="dxa"/>
            <w:noWrap w:val="0"/>
            <w:vAlign w:val="center"/>
          </w:tcPr>
          <w:p w14:paraId="24CE6548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面积</w:t>
            </w:r>
          </w:p>
        </w:tc>
        <w:tc>
          <w:tcPr>
            <w:tcW w:w="3150" w:type="dxa"/>
            <w:noWrap w:val="0"/>
            <w:vAlign w:val="center"/>
          </w:tcPr>
          <w:p w14:paraId="4F30F6F6"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总价</w:t>
            </w:r>
          </w:p>
        </w:tc>
      </w:tr>
      <w:tr w14:paraId="68FD0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344" w:type="dxa"/>
            <w:noWrap w:val="0"/>
            <w:vAlign w:val="center"/>
          </w:tcPr>
          <w:p w14:paraId="4ACC3BA1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229" w:type="dxa"/>
            <w:noWrap w:val="0"/>
            <w:vAlign w:val="center"/>
          </w:tcPr>
          <w:p w14:paraId="1ED2EAB9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</w:t>
            </w:r>
          </w:p>
        </w:tc>
        <w:tc>
          <w:tcPr>
            <w:tcW w:w="1241" w:type="dxa"/>
            <w:noWrap w:val="0"/>
            <w:vAlign w:val="center"/>
          </w:tcPr>
          <w:p w14:paraId="5540502E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 元/㎡</w:t>
            </w:r>
          </w:p>
        </w:tc>
        <w:tc>
          <w:tcPr>
            <w:tcW w:w="1993" w:type="dxa"/>
            <w:noWrap w:val="0"/>
            <w:vAlign w:val="center"/>
          </w:tcPr>
          <w:p w14:paraId="6E4A4A4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446" w:firstLineChars="600"/>
              <w:jc w:val="left"/>
              <w:textAlignment w:val="auto"/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㎡</w:t>
            </w:r>
          </w:p>
        </w:tc>
        <w:tc>
          <w:tcPr>
            <w:tcW w:w="3150" w:type="dxa"/>
            <w:noWrap w:val="0"/>
            <w:vAlign w:val="center"/>
          </w:tcPr>
          <w:p w14:paraId="0076F82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</w:p>
        </w:tc>
      </w:tr>
      <w:tr w14:paraId="3C534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344" w:type="dxa"/>
            <w:noWrap w:val="0"/>
            <w:vAlign w:val="center"/>
          </w:tcPr>
          <w:p w14:paraId="78B8C48D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29" w:type="dxa"/>
            <w:noWrap w:val="0"/>
            <w:vAlign w:val="center"/>
          </w:tcPr>
          <w:p w14:paraId="348E3015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41" w:type="dxa"/>
            <w:noWrap w:val="0"/>
            <w:vAlign w:val="center"/>
          </w:tcPr>
          <w:p w14:paraId="1144532F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元</w:t>
            </w:r>
          </w:p>
        </w:tc>
        <w:tc>
          <w:tcPr>
            <w:tcW w:w="1993" w:type="dxa"/>
            <w:noWrap w:val="0"/>
            <w:vAlign w:val="center"/>
          </w:tcPr>
          <w:p w14:paraId="7C1C09D4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3150" w:type="dxa"/>
            <w:noWrap w:val="0"/>
            <w:vAlign w:val="center"/>
          </w:tcPr>
          <w:p w14:paraId="60BD9118"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元</w:t>
            </w:r>
          </w:p>
        </w:tc>
      </w:tr>
    </w:tbl>
    <w:p w14:paraId="43BD2653">
      <w:pPr>
        <w:ind w:firstLine="2100" w:firstLineChars="1000"/>
      </w:pPr>
    </w:p>
    <w:p w14:paraId="2FF62471"/>
    <w:p w14:paraId="43812FAC">
      <w:pPr>
        <w:numPr>
          <w:ilvl w:val="0"/>
          <w:numId w:val="0"/>
        </w:numPr>
        <w:spacing w:line="57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eastAsia="方正仿宋简体"/>
          <w:sz w:val="32"/>
          <w:szCs w:val="32"/>
          <w:lang w:val="en-US" w:eastAsia="zh-CN"/>
        </w:rPr>
        <w:t>报价要求：包括且不限于人工费、材料费、机械费、安全措施费、交通费、税费、利润等为完</w:t>
      </w:r>
      <w:bookmarkStart w:id="0" w:name="_GoBack"/>
      <w:bookmarkEnd w:id="0"/>
      <w:r>
        <w:rPr>
          <w:rFonts w:hint="eastAsia" w:eastAsia="方正仿宋简体"/>
          <w:sz w:val="32"/>
          <w:szCs w:val="32"/>
          <w:lang w:val="en-US" w:eastAsia="zh-CN"/>
        </w:rPr>
        <w:t>成本项目采购的所有费用。</w:t>
      </w:r>
    </w:p>
    <w:p w14:paraId="38F86067">
      <w:pPr>
        <w:pStyle w:val="5"/>
        <w:rPr>
          <w:rFonts w:hint="default"/>
          <w:lang w:val="en-US" w:eastAsia="zh-CN"/>
        </w:rPr>
      </w:pPr>
    </w:p>
    <w:p w14:paraId="1D333637">
      <w:pPr>
        <w:pStyle w:val="11"/>
        <w:rPr>
          <w:rFonts w:hint="default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</w:p>
    <w:p w14:paraId="2DE89766">
      <w:pPr>
        <w:ind w:firstLine="4160" w:firstLineChars="1300"/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单位名称：</w:t>
      </w:r>
    </w:p>
    <w:p w14:paraId="2B695AF9">
      <w:pPr>
        <w:pStyle w:val="5"/>
        <w:ind w:firstLine="4160" w:firstLineChars="1300"/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联系人：</w:t>
      </w:r>
    </w:p>
    <w:p w14:paraId="01A855A2">
      <w:pPr>
        <w:pStyle w:val="11"/>
        <w:ind w:firstLine="4160" w:firstLineChars="1300"/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联系电话：</w:t>
      </w:r>
    </w:p>
    <w:p w14:paraId="6C9A3CD8">
      <w:pPr>
        <w:ind w:firstLine="5760" w:firstLineChars="1800"/>
      </w:pPr>
      <w:r>
        <w:rPr>
          <w:rFonts w:hint="eastAsia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C069D"/>
    <w:rsid w:val="0E8C069D"/>
    <w:rsid w:val="4EB61B39"/>
    <w:rsid w:val="6961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64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"/>
    <w:basedOn w:val="1"/>
    <w:next w:val="6"/>
    <w:qFormat/>
    <w:uiPriority w:val="99"/>
  </w:style>
  <w:style w:type="paragraph" w:styleId="6">
    <w:name w:val="Subtitle"/>
    <w:basedOn w:val="1"/>
    <w:next w:val="1"/>
    <w:qFormat/>
    <w:uiPriority w:val="0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首行缩进"/>
    <w:basedOn w:val="1"/>
    <w:qFormat/>
    <w:uiPriority w:val="99"/>
    <w:pPr>
      <w:ind w:firstLine="480" w:firstLineChars="200"/>
    </w:pPr>
    <w:rPr>
      <w:lang w:val="zh-CN"/>
    </w:rPr>
  </w:style>
  <w:style w:type="paragraph" w:styleId="11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97</Characters>
  <Lines>0</Lines>
  <Paragraphs>0</Paragraphs>
  <TotalTime>0</TotalTime>
  <ScaleCrop>false</ScaleCrop>
  <LinksUpToDate>false</LinksUpToDate>
  <CharactersWithSpaces>110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2025-01-09T08:43:00Z</dcterms:created>
  <dc:creator>WPS_1719461108</dc:creator>
  <cp:lastModifiedBy>WPS_1719461108</cp:lastModifiedBy>
  <dcterms:modified xsi:type="dcterms:W3CDTF">2025-01-09T08:46:43Z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A704C6410A6C4B1EBB2E5518D416570D_11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