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wordWrap w:val="0"/>
        <w:topLinePunct/>
        <w:spacing w:beforeAutospacing="0" w:afterAutospacing="0" w:line="560" w:lineRule="exact"/>
        <w:jc w:val="both"/>
        <w:outlineLvl w:val="0"/>
        <w:rPr>
          <w:rFonts w:ascii="仿宋_GB2312" w:hAnsi="仿宋_GB2312" w:eastAsia="仿宋_GB2312" w:cs="仿宋_GB2312"/>
          <w:bCs/>
          <w:sz w:val="28"/>
          <w:szCs w:val="28"/>
        </w:rPr>
      </w:pPr>
      <w:bookmarkStart w:id="0" w:name="_Toc19347"/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bidi="ar"/>
        </w:rPr>
        <w:t>附</w:t>
      </w:r>
      <w:bookmarkEnd w:id="0"/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bidi="ar"/>
        </w:rPr>
        <w:t>件3</w:t>
      </w:r>
    </w:p>
    <w:p>
      <w:pPr>
        <w:wordWrap w:val="0"/>
        <w:spacing w:line="640" w:lineRule="exact"/>
        <w:jc w:val="center"/>
        <w:rPr>
          <w:rFonts w:ascii="仿宋_GB2312" w:hAnsi="仿宋_GB2312" w:eastAsia="仿宋_GB2312" w:cs="仿宋_GB2312"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sz w:val="36"/>
          <w:szCs w:val="36"/>
        </w:rPr>
        <w:t>承  诺  书</w:t>
      </w:r>
    </w:p>
    <w:p>
      <w:pPr>
        <w:pStyle w:val="2"/>
        <w:spacing w:line="520" w:lineRule="exact"/>
        <w:ind w:firstLine="0" w:firstLineChars="0"/>
        <w:rPr>
          <w:color w:val="auto"/>
        </w:rPr>
      </w:pPr>
      <w:r>
        <w:rPr>
          <w:rFonts w:hint="eastAsia" w:ascii="仿宋_GB2312" w:eastAsia="仿宋_GB2312"/>
          <w:color w:val="auto"/>
          <w:szCs w:val="28"/>
        </w:rPr>
        <w:t>广汉市广投建材有限公司：</w:t>
      </w:r>
    </w:p>
    <w:p>
      <w:p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我公司自愿加入贵公司建筑材料集采平台供应商目录，在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入</w:t>
      </w:r>
      <w:r>
        <w:rPr>
          <w:rFonts w:hint="eastAsia" w:ascii="仿宋_GB2312" w:hAnsi="仿宋_GB2312" w:eastAsia="仿宋_GB2312" w:cs="仿宋_GB2312"/>
          <w:sz w:val="28"/>
          <w:szCs w:val="28"/>
        </w:rPr>
        <w:t>选期间严格遵守《中华人民共和国招标投标法》、《中华人民共和国民法典》及《广汉市广投建材有限公司建筑材料集采平台供应商目录管理办法（试行）》等有关规定，坚守公平竞争，诚信竞争的原则，并严格遵守贵公司的采购要求。我司郑重承诺：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保证经营资质合法、齐全、有效。保证供应经营资质内的建材安全可靠，接受有关部门监督、管理。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保证建材按需供应，货物质量达到国家标准及行业标准，不以次充好，不擅自更改规格，保证货真价实，并能按贵公司要求提供产品质量测验报告。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严格保密，不将贵公司的相关数据、需求转交给任何与贵公司无关的第三方，不发表不利于合作双方及其它供应商的言论。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保证严格遵守贵公司采购要求，承诺在规定时间报价，不围标、不串标或采取其它不正当的竞争行为。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中选后在规定时间内签订合同，并保质保量按时完成合同约定，不将中标项目转包或分包他人。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因我司原因发生以上或此承诺书未尽事宜，违反贵公司管理要求的，愿接受贵公司管理规定的处理办法。</w:t>
      </w:r>
    </w:p>
    <w:p>
      <w:pPr>
        <w:tabs>
          <w:tab w:val="left" w:pos="0"/>
        </w:tabs>
        <w:spacing w:line="560" w:lineRule="exact"/>
        <w:rPr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tabs>
          <w:tab w:val="left" w:pos="0"/>
        </w:tabs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  <w:lang w:bidi="ar"/>
        </w:rPr>
      </w:pPr>
    </w:p>
    <w:p>
      <w:pPr>
        <w:tabs>
          <w:tab w:val="left" w:pos="0"/>
        </w:tabs>
        <w:spacing w:line="560" w:lineRule="exact"/>
        <w:ind w:firstLine="4418" w:firstLineChars="1578"/>
        <w:rPr>
          <w:rFonts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承诺人（企业公章）：</w:t>
      </w:r>
    </w:p>
    <w:p>
      <w:pPr>
        <w:tabs>
          <w:tab w:val="left" w:pos="0"/>
        </w:tabs>
        <w:spacing w:line="560" w:lineRule="exact"/>
        <w:ind w:firstLine="4418" w:firstLineChars="1578"/>
        <w:rPr>
          <w:rFonts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法定代表人或授权代表签字：</w:t>
      </w:r>
    </w:p>
    <w:p>
      <w:pPr>
        <w:tabs>
          <w:tab w:val="left" w:pos="0"/>
        </w:tabs>
        <w:spacing w:line="560" w:lineRule="exact"/>
        <w:ind w:firstLine="4418" w:firstLineChars="1578"/>
        <w:rPr>
          <w:rFonts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日  期：    年  月  日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4BD38C"/>
    <w:multiLevelType w:val="singleLevel"/>
    <w:tmpl w:val="F04BD38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MwMzQ4YWM1ZTNkYWRhNjRmODczOTEzYjhlYzFlMjkifQ=="/>
  </w:docVars>
  <w:rsids>
    <w:rsidRoot w:val="7F6E1C46"/>
    <w:rsid w:val="0017647D"/>
    <w:rsid w:val="0018157C"/>
    <w:rsid w:val="0053285E"/>
    <w:rsid w:val="00BD6358"/>
    <w:rsid w:val="00D51769"/>
    <w:rsid w:val="023B4645"/>
    <w:rsid w:val="053C65AA"/>
    <w:rsid w:val="0D8B6C53"/>
    <w:rsid w:val="230D560E"/>
    <w:rsid w:val="2A690483"/>
    <w:rsid w:val="32E55E4E"/>
    <w:rsid w:val="3B876C1A"/>
    <w:rsid w:val="50F10148"/>
    <w:rsid w:val="7F6E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640" w:firstLineChars="200"/>
    </w:pPr>
  </w:style>
  <w:style w:type="paragraph" w:styleId="3">
    <w:name w:val="Body Text Indent"/>
    <w:basedOn w:val="1"/>
    <w:qFormat/>
    <w:uiPriority w:val="0"/>
    <w:pPr>
      <w:ind w:firstLine="630"/>
    </w:pPr>
    <w:rPr>
      <w:rFonts w:ascii="宋体"/>
      <w:color w:val="000000"/>
      <w:kern w:val="0"/>
      <w:sz w:val="28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9">
    <w:name w:val="页眉 字符"/>
    <w:basedOn w:val="8"/>
    <w:link w:val="5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4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</Words>
  <Characters>436</Characters>
  <Lines>3</Lines>
  <Paragraphs>1</Paragraphs>
  <TotalTime>2</TotalTime>
  <ScaleCrop>false</ScaleCrop>
  <LinksUpToDate>false</LinksUpToDate>
  <CharactersWithSpaces>511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2025-03-12T09:15:00Z</dcterms:created>
  <dc:creator>王璇</dc:creator>
  <cp:lastModifiedBy>WPS_1574054669</cp:lastModifiedBy>
  <dcterms:modified xsi:type="dcterms:W3CDTF">2025-03-20T01:54:41Z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0DCDE38322DB459FBC31DF07BF104A14_11</vt:lpwstr>
  </property>
  <property fmtid="{D5CDD505-2E9C-101B-9397-08002B2CF9AE}" pid="4" name="KSOTemplateDocerSaveRecord">
    <vt:lpwstr>eyJoZGlkIjoiOWFhMmViODNkODVkN2ZjMzA5OWNiYjZlMDRhNzE3YzkiLCJ1c2VySWQiOiI3NjA5ODAwMDUifQ==</vt:lpwstr>
  </property>
</Properties>
</file>