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EA56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378224CB"/>
    <w:p w14:paraId="1A23F59D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广汉市广投建材有限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公司：</w:t>
      </w:r>
    </w:p>
    <w:p w14:paraId="4FE240E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建材便民服务中心袋装水泥单价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事项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，结合该事项的特点及服务内容，经仔细研究决定，我方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 （单位的名称）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的报价金额为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365"/>
        <w:gridCol w:w="2830"/>
        <w:gridCol w:w="1479"/>
        <w:gridCol w:w="1479"/>
      </w:tblGrid>
      <w:tr w14:paraId="42C4C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1354EA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65" w:type="dxa"/>
          </w:tcPr>
          <w:p w14:paraId="482E4B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品牌</w:t>
            </w:r>
          </w:p>
        </w:tc>
        <w:tc>
          <w:tcPr>
            <w:tcW w:w="2830" w:type="dxa"/>
          </w:tcPr>
          <w:p w14:paraId="39495D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479" w:type="dxa"/>
          </w:tcPr>
          <w:p w14:paraId="5BAA4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含税单价（50KG）</w:t>
            </w:r>
          </w:p>
        </w:tc>
        <w:tc>
          <w:tcPr>
            <w:tcW w:w="1479" w:type="dxa"/>
          </w:tcPr>
          <w:p w14:paraId="557827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不含税单价（50KG）</w:t>
            </w:r>
          </w:p>
        </w:tc>
      </w:tr>
      <w:tr w14:paraId="04737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65" w:type="dxa"/>
          </w:tcPr>
          <w:p w14:paraId="2A6EB7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365" w:type="dxa"/>
          </w:tcPr>
          <w:p w14:paraId="43D539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  <w:t>拉法基水泥</w:t>
            </w:r>
          </w:p>
        </w:tc>
        <w:tc>
          <w:tcPr>
            <w:tcW w:w="2830" w:type="dxa"/>
          </w:tcPr>
          <w:p w14:paraId="09D5DC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M32.5</w:t>
            </w:r>
          </w:p>
        </w:tc>
        <w:tc>
          <w:tcPr>
            <w:tcW w:w="1479" w:type="dxa"/>
          </w:tcPr>
          <w:p w14:paraId="171EB5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  <w:tc>
          <w:tcPr>
            <w:tcW w:w="1479" w:type="dxa"/>
          </w:tcPr>
          <w:p w14:paraId="54C0EE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</w:tr>
      <w:tr w14:paraId="090C7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65" w:type="dxa"/>
          </w:tcPr>
          <w:p w14:paraId="494534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365" w:type="dxa"/>
          </w:tcPr>
          <w:p w14:paraId="055E52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  <w:t>拉法基水泥</w:t>
            </w:r>
          </w:p>
        </w:tc>
        <w:tc>
          <w:tcPr>
            <w:tcW w:w="2830" w:type="dxa"/>
          </w:tcPr>
          <w:p w14:paraId="5964EC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P.C42.5R</w:t>
            </w:r>
          </w:p>
        </w:tc>
        <w:tc>
          <w:tcPr>
            <w:tcW w:w="1479" w:type="dxa"/>
          </w:tcPr>
          <w:p w14:paraId="46734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  <w:tc>
          <w:tcPr>
            <w:tcW w:w="1479" w:type="dxa"/>
          </w:tcPr>
          <w:p w14:paraId="2035DE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</w:tr>
      <w:tr w14:paraId="3C0F3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2A1FD5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365" w:type="dxa"/>
          </w:tcPr>
          <w:p w14:paraId="5489F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  <w:t>拉法基水泥</w:t>
            </w:r>
          </w:p>
        </w:tc>
        <w:tc>
          <w:tcPr>
            <w:tcW w:w="2830" w:type="dxa"/>
          </w:tcPr>
          <w:p w14:paraId="1FE22B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P.042.5R</w:t>
            </w:r>
          </w:p>
        </w:tc>
        <w:tc>
          <w:tcPr>
            <w:tcW w:w="1479" w:type="dxa"/>
          </w:tcPr>
          <w:p w14:paraId="1D821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  <w:tc>
          <w:tcPr>
            <w:tcW w:w="1479" w:type="dxa"/>
          </w:tcPr>
          <w:p w14:paraId="07E0BD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</w:tr>
      <w:tr w14:paraId="5D93D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628C9E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365" w:type="dxa"/>
          </w:tcPr>
          <w:p w14:paraId="321D25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  <w:t>西南水泥</w:t>
            </w:r>
          </w:p>
        </w:tc>
        <w:tc>
          <w:tcPr>
            <w:tcW w:w="2830" w:type="dxa"/>
          </w:tcPr>
          <w:p w14:paraId="7D8767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M32.5</w:t>
            </w:r>
          </w:p>
        </w:tc>
        <w:tc>
          <w:tcPr>
            <w:tcW w:w="1479" w:type="dxa"/>
          </w:tcPr>
          <w:p w14:paraId="6EA2C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  <w:tc>
          <w:tcPr>
            <w:tcW w:w="1479" w:type="dxa"/>
          </w:tcPr>
          <w:p w14:paraId="671A8A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</w:tr>
      <w:tr w14:paraId="1DE1F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6B732D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365" w:type="dxa"/>
          </w:tcPr>
          <w:p w14:paraId="27EFB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  <w:t>西南水泥</w:t>
            </w:r>
          </w:p>
        </w:tc>
        <w:tc>
          <w:tcPr>
            <w:tcW w:w="2830" w:type="dxa"/>
          </w:tcPr>
          <w:p w14:paraId="525B1F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P.C42.5R</w:t>
            </w:r>
          </w:p>
        </w:tc>
        <w:tc>
          <w:tcPr>
            <w:tcW w:w="1479" w:type="dxa"/>
          </w:tcPr>
          <w:p w14:paraId="3D9214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  <w:tc>
          <w:tcPr>
            <w:tcW w:w="1479" w:type="dxa"/>
          </w:tcPr>
          <w:p w14:paraId="3CE87A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</w:tr>
      <w:tr w14:paraId="623EF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2F8DDF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365" w:type="dxa"/>
          </w:tcPr>
          <w:p w14:paraId="6EADF6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  <w:t>西南水泥</w:t>
            </w:r>
          </w:p>
        </w:tc>
        <w:tc>
          <w:tcPr>
            <w:tcW w:w="2830" w:type="dxa"/>
          </w:tcPr>
          <w:p w14:paraId="186CC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P.042.5R</w:t>
            </w:r>
          </w:p>
        </w:tc>
        <w:tc>
          <w:tcPr>
            <w:tcW w:w="1479" w:type="dxa"/>
          </w:tcPr>
          <w:p w14:paraId="3516E3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  <w:tc>
          <w:tcPr>
            <w:tcW w:w="1479" w:type="dxa"/>
          </w:tcPr>
          <w:p w14:paraId="53B96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</w:tr>
      <w:tr w14:paraId="59DC3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4818B4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365" w:type="dxa"/>
          </w:tcPr>
          <w:p w14:paraId="2B5D64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  <w:t>洋房水泥</w:t>
            </w:r>
          </w:p>
        </w:tc>
        <w:tc>
          <w:tcPr>
            <w:tcW w:w="2830" w:type="dxa"/>
          </w:tcPr>
          <w:p w14:paraId="11676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M32.5</w:t>
            </w:r>
          </w:p>
        </w:tc>
        <w:tc>
          <w:tcPr>
            <w:tcW w:w="1479" w:type="dxa"/>
          </w:tcPr>
          <w:p w14:paraId="3DA356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  <w:tc>
          <w:tcPr>
            <w:tcW w:w="1479" w:type="dxa"/>
          </w:tcPr>
          <w:p w14:paraId="7B88C6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</w:tr>
      <w:tr w14:paraId="00862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368F00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365" w:type="dxa"/>
          </w:tcPr>
          <w:p w14:paraId="04BEA6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  <w:t>洋房水泥</w:t>
            </w:r>
          </w:p>
        </w:tc>
        <w:tc>
          <w:tcPr>
            <w:tcW w:w="2830" w:type="dxa"/>
          </w:tcPr>
          <w:p w14:paraId="71C895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P.C42.5R</w:t>
            </w:r>
          </w:p>
        </w:tc>
        <w:tc>
          <w:tcPr>
            <w:tcW w:w="1479" w:type="dxa"/>
          </w:tcPr>
          <w:p w14:paraId="02E5AF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  <w:tc>
          <w:tcPr>
            <w:tcW w:w="1479" w:type="dxa"/>
          </w:tcPr>
          <w:p w14:paraId="3B01EA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</w:tr>
      <w:tr w14:paraId="5BA6B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0416E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365" w:type="dxa"/>
          </w:tcPr>
          <w:p w14:paraId="523E1E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  <w:t>洋房水泥</w:t>
            </w:r>
          </w:p>
        </w:tc>
        <w:tc>
          <w:tcPr>
            <w:tcW w:w="2830" w:type="dxa"/>
          </w:tcPr>
          <w:p w14:paraId="59DE5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P.042.5R</w:t>
            </w:r>
          </w:p>
        </w:tc>
        <w:tc>
          <w:tcPr>
            <w:tcW w:w="1479" w:type="dxa"/>
          </w:tcPr>
          <w:p w14:paraId="4C7577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  <w:tc>
          <w:tcPr>
            <w:tcW w:w="1479" w:type="dxa"/>
          </w:tcPr>
          <w:p w14:paraId="3C931A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</w:tr>
      <w:tr w14:paraId="0DDBB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50457B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365" w:type="dxa"/>
          </w:tcPr>
          <w:p w14:paraId="57875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  <w:t>桂湖水泥</w:t>
            </w:r>
          </w:p>
        </w:tc>
        <w:tc>
          <w:tcPr>
            <w:tcW w:w="2830" w:type="dxa"/>
          </w:tcPr>
          <w:p w14:paraId="711543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M32.5</w:t>
            </w:r>
          </w:p>
        </w:tc>
        <w:tc>
          <w:tcPr>
            <w:tcW w:w="1479" w:type="dxa"/>
          </w:tcPr>
          <w:p w14:paraId="26D48F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  <w:tc>
          <w:tcPr>
            <w:tcW w:w="1479" w:type="dxa"/>
          </w:tcPr>
          <w:p w14:paraId="36561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</w:tr>
      <w:tr w14:paraId="0D62E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0CEB8C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365" w:type="dxa"/>
          </w:tcPr>
          <w:p w14:paraId="0F207C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  <w:t>桂湖水泥</w:t>
            </w:r>
          </w:p>
        </w:tc>
        <w:tc>
          <w:tcPr>
            <w:tcW w:w="2830" w:type="dxa"/>
          </w:tcPr>
          <w:p w14:paraId="56850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P.042.5R</w:t>
            </w:r>
          </w:p>
        </w:tc>
        <w:tc>
          <w:tcPr>
            <w:tcW w:w="1479" w:type="dxa"/>
          </w:tcPr>
          <w:p w14:paraId="59E4F0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  <w:tc>
          <w:tcPr>
            <w:tcW w:w="1479" w:type="dxa"/>
          </w:tcPr>
          <w:p w14:paraId="4C5EB2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</w:tr>
      <w:tr w14:paraId="5240D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194545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365" w:type="dxa"/>
          </w:tcPr>
          <w:p w14:paraId="36A79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  <w:t>金桂兰水泥</w:t>
            </w:r>
          </w:p>
        </w:tc>
        <w:tc>
          <w:tcPr>
            <w:tcW w:w="2830" w:type="dxa"/>
          </w:tcPr>
          <w:p w14:paraId="1D19E3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M32.5</w:t>
            </w:r>
          </w:p>
        </w:tc>
        <w:tc>
          <w:tcPr>
            <w:tcW w:w="1479" w:type="dxa"/>
          </w:tcPr>
          <w:p w14:paraId="5D16F3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  <w:tc>
          <w:tcPr>
            <w:tcW w:w="1479" w:type="dxa"/>
          </w:tcPr>
          <w:p w14:paraId="19C2DA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</w:tr>
      <w:tr w14:paraId="2E56C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709A89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365" w:type="dxa"/>
          </w:tcPr>
          <w:p w14:paraId="40CF8D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  <w:t>金桂兰水泥</w:t>
            </w:r>
          </w:p>
        </w:tc>
        <w:tc>
          <w:tcPr>
            <w:tcW w:w="2830" w:type="dxa"/>
          </w:tcPr>
          <w:p w14:paraId="558F2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P.C42.5R</w:t>
            </w:r>
          </w:p>
        </w:tc>
        <w:tc>
          <w:tcPr>
            <w:tcW w:w="1479" w:type="dxa"/>
          </w:tcPr>
          <w:p w14:paraId="224A4E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  <w:tc>
          <w:tcPr>
            <w:tcW w:w="1479" w:type="dxa"/>
          </w:tcPr>
          <w:p w14:paraId="093B32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</w:tr>
      <w:tr w14:paraId="50691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</w:tcPr>
          <w:p w14:paraId="3597A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365" w:type="dxa"/>
          </w:tcPr>
          <w:p w14:paraId="0A57D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1"/>
                <w:szCs w:val="21"/>
                <w:vertAlign w:val="baseline"/>
                <w:lang w:val="en-US" w:eastAsia="zh-CN"/>
              </w:rPr>
              <w:t>金桂兰水泥</w:t>
            </w:r>
          </w:p>
        </w:tc>
        <w:tc>
          <w:tcPr>
            <w:tcW w:w="2830" w:type="dxa"/>
          </w:tcPr>
          <w:p w14:paraId="27EC7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4"/>
                <w:vertAlign w:val="baseline"/>
                <w:lang w:val="en-US" w:eastAsia="zh-CN"/>
              </w:rPr>
              <w:t>P.042.5R</w:t>
            </w:r>
          </w:p>
        </w:tc>
        <w:tc>
          <w:tcPr>
            <w:tcW w:w="1479" w:type="dxa"/>
          </w:tcPr>
          <w:p w14:paraId="53AA28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  <w:tc>
          <w:tcPr>
            <w:tcW w:w="1479" w:type="dxa"/>
          </w:tcPr>
          <w:p w14:paraId="6854B5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32"/>
                <w:szCs w:val="32"/>
                <w:vertAlign w:val="baseline"/>
                <w:lang w:val="en-US" w:eastAsia="zh-CN"/>
              </w:rPr>
              <w:t xml:space="preserve">  元/袋</w:t>
            </w:r>
          </w:p>
        </w:tc>
      </w:tr>
    </w:tbl>
    <w:p w14:paraId="4F532A5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注：</w:t>
      </w:r>
      <w:r>
        <w:rPr>
          <w:rFonts w:hint="eastAsia" w:ascii="Times New Roman" w:hAnsi="Times New Roman" w:eastAsia="方正仿宋简体" w:cs="Times New Roman"/>
          <w:sz w:val="30"/>
          <w:szCs w:val="30"/>
          <w:highlight w:val="none"/>
          <w:u w:val="none"/>
          <w:lang w:val="en-US" w:eastAsia="zh-CN"/>
        </w:rPr>
        <w:t>以上价格含</w:t>
      </w: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材料费、利润、税费等所有费用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。</w:t>
      </w:r>
    </w:p>
    <w:p w14:paraId="4E5BA27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40" w:lineRule="exact"/>
        <w:ind w:firstLine="2240" w:firstLineChars="7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E119E3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40" w:lineRule="exact"/>
        <w:ind w:firstLine="2240" w:firstLineChars="7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660B623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40" w:lineRule="exact"/>
        <w:ind w:firstLine="2240" w:firstLineChars="7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35125AA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40" w:lineRule="exact"/>
        <w:ind w:firstLine="2240" w:firstLineChars="7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AD6D9A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40" w:lineRule="exact"/>
        <w:ind w:firstLine="2240" w:firstLineChars="7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68F6B55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17D06"/>
    <w:rsid w:val="7A41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2025-04-10T06:52:00Z</dcterms:created>
  <dc:creator>WPS_1719461108</dc:creator>
  <cp:lastModifiedBy>WPS_1719461108</cp:lastModifiedBy>
  <dcterms:modified xsi:type="dcterms:W3CDTF">2025-04-10T06:52:36Z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1194C878AC20497691FE2CEC7731E23A_11</vt:lpwstr>
  </property>
  <property fmtid="{D5CDD505-2E9C-101B-9397-08002B2CF9AE}" pid="4" name="KSOTemplateDocerSaveRecord">
    <vt:lpwstr>eyJoZGlkIjoiMDZlOTJhOGE0YzA1ZmI3NGVjNDY2NTlhMTAxNmM4MGMiLCJ1c2VySWQiOiIxNjEwMjUzOTMxIn0=</vt:lpwstr>
  </property>
</Properties>
</file>